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16C122" w14:textId="7D16FD55" w:rsidR="000105A9" w:rsidRPr="00AC490A" w:rsidRDefault="000105A9" w:rsidP="001C1F62">
      <w:pPr>
        <w:ind w:left="284"/>
        <w:rPr>
          <w:rFonts w:ascii="Arial" w:hAnsi="Arial" w:cs="Arial"/>
          <w:b/>
          <w:sz w:val="22"/>
          <w:szCs w:val="22"/>
        </w:rPr>
      </w:pPr>
      <w:r w:rsidRPr="00AC490A">
        <w:rPr>
          <w:rFonts w:ascii="Arial" w:hAnsi="Arial" w:cs="Arial"/>
          <w:b/>
          <w:sz w:val="22"/>
          <w:szCs w:val="22"/>
        </w:rPr>
        <w:t>1. HISTÓR</w:t>
      </w:r>
      <w:bookmarkStart w:id="0" w:name="_GoBack"/>
      <w:bookmarkEnd w:id="0"/>
      <w:r w:rsidRPr="00AC490A">
        <w:rPr>
          <w:rFonts w:ascii="Arial" w:hAnsi="Arial" w:cs="Arial"/>
          <w:b/>
          <w:sz w:val="22"/>
          <w:szCs w:val="22"/>
        </w:rPr>
        <w:t>ICO DE REVISÕES</w:t>
      </w:r>
    </w:p>
    <w:p w14:paraId="17FBF56B" w14:textId="77777777" w:rsidR="000105A9" w:rsidRPr="00AC490A" w:rsidRDefault="000105A9" w:rsidP="000105A9">
      <w:pPr>
        <w:rPr>
          <w:rFonts w:ascii="Arial" w:hAnsi="Arial" w:cs="Arial"/>
          <w:sz w:val="22"/>
          <w:szCs w:val="22"/>
        </w:rPr>
      </w:pPr>
    </w:p>
    <w:tbl>
      <w:tblPr>
        <w:tblW w:w="10886" w:type="dxa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3"/>
        <w:gridCol w:w="8131"/>
      </w:tblGrid>
      <w:tr w:rsidR="000105A9" w:rsidRPr="00AC490A" w14:paraId="4DB805C4" w14:textId="77777777" w:rsidTr="00AC490A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3802C8F6" w14:textId="77777777" w:rsidR="000105A9" w:rsidRPr="00AC490A" w:rsidRDefault="00607CDC" w:rsidP="00B37267">
            <w:pPr>
              <w:jc w:val="center"/>
              <w:outlineLvl w:val="0"/>
              <w:rPr>
                <w:rFonts w:ascii="Arial" w:hAnsi="Arial" w:cs="Arial"/>
                <w:b/>
                <w:sz w:val="22"/>
                <w:szCs w:val="22"/>
              </w:rPr>
            </w:pPr>
            <w:r w:rsidRPr="00AC490A">
              <w:rPr>
                <w:rFonts w:ascii="Arial" w:hAnsi="Arial" w:cs="Arial"/>
                <w:b/>
                <w:sz w:val="22"/>
                <w:szCs w:val="22"/>
              </w:rPr>
              <w:t>Data</w:t>
            </w:r>
          </w:p>
        </w:tc>
        <w:tc>
          <w:tcPr>
            <w:tcW w:w="1253" w:type="dxa"/>
            <w:vAlign w:val="center"/>
          </w:tcPr>
          <w:p w14:paraId="5DE45CF5" w14:textId="77777777" w:rsidR="000105A9" w:rsidRPr="00AC490A" w:rsidRDefault="00607CDC" w:rsidP="00B37267">
            <w:pPr>
              <w:jc w:val="center"/>
              <w:outlineLvl w:val="0"/>
              <w:rPr>
                <w:rFonts w:ascii="Arial" w:hAnsi="Arial" w:cs="Arial"/>
                <w:b/>
                <w:sz w:val="22"/>
                <w:szCs w:val="22"/>
              </w:rPr>
            </w:pPr>
            <w:r w:rsidRPr="00AC490A">
              <w:rPr>
                <w:rFonts w:ascii="Arial" w:hAnsi="Arial" w:cs="Arial"/>
                <w:b/>
                <w:sz w:val="22"/>
                <w:szCs w:val="22"/>
              </w:rPr>
              <w:t>Revisão</w:t>
            </w:r>
          </w:p>
        </w:tc>
        <w:tc>
          <w:tcPr>
            <w:tcW w:w="8071" w:type="dxa"/>
            <w:vAlign w:val="center"/>
          </w:tcPr>
          <w:p w14:paraId="1CCF09CF" w14:textId="77777777" w:rsidR="000105A9" w:rsidRPr="00AC490A" w:rsidRDefault="00607CDC" w:rsidP="00B37267">
            <w:pPr>
              <w:jc w:val="center"/>
              <w:outlineLvl w:val="0"/>
              <w:rPr>
                <w:rFonts w:ascii="Arial" w:hAnsi="Arial" w:cs="Arial"/>
                <w:b/>
                <w:sz w:val="22"/>
                <w:szCs w:val="22"/>
              </w:rPr>
            </w:pPr>
            <w:r w:rsidRPr="00AC490A">
              <w:rPr>
                <w:rFonts w:ascii="Arial" w:hAnsi="Arial" w:cs="Arial"/>
                <w:b/>
                <w:sz w:val="22"/>
                <w:szCs w:val="22"/>
              </w:rPr>
              <w:t>Resumo de alterações</w:t>
            </w:r>
          </w:p>
        </w:tc>
      </w:tr>
      <w:tr w:rsidR="000105A9" w:rsidRPr="00AC490A" w14:paraId="2A95DFCA" w14:textId="77777777" w:rsidTr="00AC490A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27C2198E" w14:textId="5AEE0634" w:rsidR="000105A9" w:rsidRPr="00AC490A" w:rsidRDefault="00D56E9D" w:rsidP="00B37267">
            <w:pPr>
              <w:jc w:val="center"/>
              <w:outlineLv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07/07/</w:t>
            </w:r>
            <w:r w:rsidR="000C5367" w:rsidRPr="00AC490A">
              <w:rPr>
                <w:rFonts w:ascii="Arial" w:hAnsi="Arial" w:cs="Arial"/>
                <w:sz w:val="22"/>
                <w:szCs w:val="22"/>
              </w:rPr>
              <w:t>2022</w:t>
            </w:r>
          </w:p>
        </w:tc>
        <w:tc>
          <w:tcPr>
            <w:tcW w:w="1253" w:type="dxa"/>
            <w:vAlign w:val="center"/>
          </w:tcPr>
          <w:p w14:paraId="5C5B1EE5" w14:textId="77777777" w:rsidR="000105A9" w:rsidRPr="00AC490A" w:rsidRDefault="000105A9" w:rsidP="00B37267">
            <w:pPr>
              <w:jc w:val="center"/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AC490A">
              <w:rPr>
                <w:rFonts w:ascii="Arial" w:hAnsi="Arial" w:cs="Arial"/>
                <w:sz w:val="22"/>
                <w:szCs w:val="22"/>
              </w:rPr>
              <w:t>00</w:t>
            </w:r>
          </w:p>
        </w:tc>
        <w:tc>
          <w:tcPr>
            <w:tcW w:w="8071" w:type="dxa"/>
            <w:vAlign w:val="center"/>
          </w:tcPr>
          <w:p w14:paraId="2EBD2DE1" w14:textId="77777777" w:rsidR="000105A9" w:rsidRPr="00AC490A" w:rsidRDefault="000105A9" w:rsidP="00B37267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AC490A">
              <w:rPr>
                <w:rFonts w:ascii="Arial" w:hAnsi="Arial" w:cs="Arial"/>
                <w:sz w:val="22"/>
                <w:szCs w:val="22"/>
              </w:rPr>
              <w:t>Emissão inicial</w:t>
            </w:r>
          </w:p>
        </w:tc>
      </w:tr>
    </w:tbl>
    <w:p w14:paraId="52B7140F" w14:textId="510F5938" w:rsidR="000105A9" w:rsidRDefault="000105A9" w:rsidP="00C47317">
      <w:pPr>
        <w:ind w:right="169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54896ED2" w14:textId="77777777" w:rsidR="004956A8" w:rsidRPr="00AC490A" w:rsidRDefault="004956A8" w:rsidP="001F1936">
      <w:pPr>
        <w:tabs>
          <w:tab w:val="left" w:pos="2871"/>
        </w:tabs>
        <w:ind w:left="284" w:right="169"/>
        <w:rPr>
          <w:rFonts w:ascii="Arial" w:hAnsi="Arial" w:cs="Arial"/>
          <w:b/>
          <w:bCs/>
          <w:color w:val="000000"/>
          <w:sz w:val="22"/>
          <w:szCs w:val="22"/>
        </w:rPr>
      </w:pPr>
      <w:r w:rsidRPr="00AC490A">
        <w:rPr>
          <w:rFonts w:ascii="Arial" w:hAnsi="Arial" w:cs="Arial"/>
          <w:b/>
          <w:bCs/>
          <w:color w:val="000000"/>
          <w:sz w:val="22"/>
          <w:szCs w:val="22"/>
        </w:rPr>
        <w:t>2</w:t>
      </w:r>
      <w:r w:rsidR="002721A4" w:rsidRPr="00AC490A">
        <w:rPr>
          <w:rFonts w:ascii="Arial" w:hAnsi="Arial" w:cs="Arial"/>
          <w:b/>
          <w:bCs/>
          <w:color w:val="000000"/>
          <w:sz w:val="22"/>
          <w:szCs w:val="22"/>
        </w:rPr>
        <w:t>.</w:t>
      </w:r>
      <w:r w:rsidRPr="00AC490A">
        <w:rPr>
          <w:rFonts w:ascii="Arial" w:hAnsi="Arial" w:cs="Arial"/>
          <w:b/>
          <w:bCs/>
          <w:color w:val="000000"/>
          <w:sz w:val="22"/>
          <w:szCs w:val="22"/>
        </w:rPr>
        <w:t xml:space="preserve"> OBJETIVO</w:t>
      </w:r>
      <w:r w:rsidR="0075209A" w:rsidRPr="00AC490A">
        <w:rPr>
          <w:rFonts w:ascii="Arial" w:hAnsi="Arial" w:cs="Arial"/>
          <w:b/>
          <w:bCs/>
          <w:color w:val="000000"/>
          <w:sz w:val="22"/>
          <w:szCs w:val="22"/>
        </w:rPr>
        <w:tab/>
      </w:r>
    </w:p>
    <w:p w14:paraId="376D534B" w14:textId="77777777" w:rsidR="00FD03B4" w:rsidRPr="00AC490A" w:rsidRDefault="000105A9" w:rsidP="001F1936">
      <w:pPr>
        <w:tabs>
          <w:tab w:val="left" w:pos="3680"/>
        </w:tabs>
        <w:ind w:left="284" w:right="169"/>
        <w:jc w:val="both"/>
        <w:rPr>
          <w:rFonts w:ascii="Arial" w:hAnsi="Arial" w:cs="Arial"/>
          <w:snapToGrid w:val="0"/>
          <w:color w:val="000000"/>
          <w:sz w:val="22"/>
          <w:szCs w:val="22"/>
        </w:rPr>
      </w:pPr>
      <w:r w:rsidRPr="00AC490A">
        <w:rPr>
          <w:rFonts w:ascii="Arial" w:hAnsi="Arial" w:cs="Arial"/>
          <w:snapToGrid w:val="0"/>
          <w:color w:val="000000"/>
          <w:sz w:val="22"/>
          <w:szCs w:val="22"/>
        </w:rPr>
        <w:tab/>
      </w:r>
    </w:p>
    <w:p w14:paraId="0FF3ED45" w14:textId="6EEDAC39" w:rsidR="00AC490A" w:rsidRDefault="00D56E9D" w:rsidP="001F1936">
      <w:pPr>
        <w:pStyle w:val="Corpodetexto"/>
        <w:spacing w:line="360" w:lineRule="auto"/>
        <w:ind w:left="284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Definir e compartilhar com toda a equipe operacional o passo a passo para gerar guia GNRE</w:t>
      </w:r>
      <w:r w:rsidR="00640785">
        <w:rPr>
          <w:rFonts w:cs="Arial"/>
          <w:sz w:val="22"/>
          <w:szCs w:val="22"/>
        </w:rPr>
        <w:t xml:space="preserve"> para transportes interestaduais</w:t>
      </w:r>
      <w:r w:rsidR="00775974">
        <w:rPr>
          <w:rFonts w:cs="Arial"/>
          <w:sz w:val="22"/>
          <w:szCs w:val="22"/>
        </w:rPr>
        <w:t>.</w:t>
      </w:r>
    </w:p>
    <w:p w14:paraId="68A2D198" w14:textId="77777777" w:rsidR="001F1936" w:rsidRDefault="001F1936" w:rsidP="001F1936">
      <w:pPr>
        <w:ind w:left="284"/>
        <w:jc w:val="both"/>
        <w:rPr>
          <w:rFonts w:ascii="Arial" w:hAnsi="Arial" w:cs="Arial"/>
          <w:b/>
          <w:sz w:val="22"/>
          <w:szCs w:val="22"/>
        </w:rPr>
      </w:pPr>
    </w:p>
    <w:p w14:paraId="6783DBB7" w14:textId="55563E59" w:rsidR="001F1936" w:rsidRPr="001F1936" w:rsidRDefault="001F1936" w:rsidP="001F1936">
      <w:pPr>
        <w:ind w:left="284"/>
        <w:jc w:val="both"/>
        <w:rPr>
          <w:rFonts w:ascii="Arial" w:hAnsi="Arial" w:cs="Arial"/>
          <w:b/>
          <w:sz w:val="22"/>
          <w:szCs w:val="22"/>
        </w:rPr>
      </w:pPr>
      <w:r w:rsidRPr="001F1936">
        <w:rPr>
          <w:rFonts w:ascii="Arial" w:hAnsi="Arial" w:cs="Arial"/>
          <w:b/>
          <w:sz w:val="22"/>
          <w:szCs w:val="22"/>
        </w:rPr>
        <w:t xml:space="preserve">3. APLICAÇÃO </w:t>
      </w:r>
    </w:p>
    <w:p w14:paraId="4890D924" w14:textId="77777777" w:rsidR="001F1936" w:rsidRPr="001F1936" w:rsidRDefault="001F1936" w:rsidP="001F1936">
      <w:pPr>
        <w:pStyle w:val="ManualQualidade"/>
        <w:tabs>
          <w:tab w:val="clear" w:pos="567"/>
          <w:tab w:val="clear" w:pos="851"/>
          <w:tab w:val="clear" w:pos="1134"/>
          <w:tab w:val="clear" w:pos="1418"/>
          <w:tab w:val="clear" w:pos="1843"/>
        </w:tabs>
        <w:ind w:left="284"/>
        <w:rPr>
          <w:rFonts w:ascii="Arial" w:hAnsi="Arial" w:cs="Arial"/>
          <w:spacing w:val="0"/>
          <w:sz w:val="18"/>
          <w:szCs w:val="22"/>
        </w:rPr>
      </w:pPr>
    </w:p>
    <w:p w14:paraId="77E715DD" w14:textId="77777777" w:rsidR="001F1936" w:rsidRDefault="001F1936" w:rsidP="001F1936">
      <w:pPr>
        <w:ind w:left="284"/>
        <w:jc w:val="both"/>
        <w:rPr>
          <w:rFonts w:ascii="Arial" w:hAnsi="Arial" w:cs="Arial"/>
          <w:sz w:val="22"/>
          <w:szCs w:val="24"/>
        </w:rPr>
      </w:pPr>
      <w:r w:rsidRPr="001F1936">
        <w:rPr>
          <w:rFonts w:ascii="Arial" w:hAnsi="Arial" w:cs="Arial"/>
          <w:sz w:val="22"/>
          <w:szCs w:val="24"/>
        </w:rPr>
        <w:t>Este procedimento aplica-se a todos os serviços de transporte de cargas realizados.</w:t>
      </w:r>
    </w:p>
    <w:p w14:paraId="75C3BA31" w14:textId="77777777" w:rsidR="001F1936" w:rsidRDefault="001F1936" w:rsidP="001F1936">
      <w:pPr>
        <w:ind w:left="284"/>
        <w:jc w:val="both"/>
        <w:rPr>
          <w:rFonts w:ascii="Arial" w:hAnsi="Arial" w:cs="Arial"/>
          <w:sz w:val="22"/>
          <w:szCs w:val="24"/>
        </w:rPr>
      </w:pPr>
    </w:p>
    <w:p w14:paraId="420030B5" w14:textId="77777777" w:rsidR="001F1936" w:rsidRPr="001F1936" w:rsidRDefault="001F1936" w:rsidP="001F1936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1F1936">
        <w:rPr>
          <w:rFonts w:ascii="Arial" w:hAnsi="Arial" w:cs="Arial"/>
          <w:b/>
          <w:color w:val="000000"/>
          <w:sz w:val="22"/>
          <w:szCs w:val="22"/>
        </w:rPr>
        <w:t>4. REFERÊNCIAS NORMATIVAS</w:t>
      </w:r>
    </w:p>
    <w:p w14:paraId="1C596DB7" w14:textId="77777777" w:rsidR="001F1936" w:rsidRPr="001F1936" w:rsidRDefault="001F1936" w:rsidP="001F1936">
      <w:pPr>
        <w:ind w:left="284"/>
        <w:jc w:val="both"/>
        <w:rPr>
          <w:rFonts w:ascii="Arial" w:hAnsi="Arial" w:cs="Arial"/>
          <w:color w:val="000000"/>
          <w:sz w:val="22"/>
          <w:szCs w:val="22"/>
        </w:rPr>
      </w:pPr>
    </w:p>
    <w:p w14:paraId="2F4A6C4E" w14:textId="77777777" w:rsidR="001F1936" w:rsidRDefault="001F1936" w:rsidP="001F1936">
      <w:pPr>
        <w:pStyle w:val="Corpodetexto"/>
        <w:numPr>
          <w:ilvl w:val="0"/>
          <w:numId w:val="23"/>
        </w:numPr>
        <w:suppressAutoHyphens/>
        <w:ind w:left="284" w:firstLine="0"/>
        <w:rPr>
          <w:rFonts w:cs="Arial"/>
          <w:spacing w:val="-4"/>
          <w:sz w:val="22"/>
          <w:szCs w:val="22"/>
        </w:rPr>
      </w:pPr>
      <w:r w:rsidRPr="001F1936">
        <w:rPr>
          <w:rFonts w:cs="Arial"/>
          <w:spacing w:val="-4"/>
          <w:sz w:val="22"/>
          <w:szCs w:val="22"/>
        </w:rPr>
        <w:t>NBR ISO 9001:2015 - Sistema de Gestão da Qualidade - Requisitos.</w:t>
      </w:r>
    </w:p>
    <w:p w14:paraId="556884EE" w14:textId="77777777" w:rsidR="001F1936" w:rsidRDefault="001F1936" w:rsidP="0083669F">
      <w:pPr>
        <w:pStyle w:val="Corpodetexto"/>
        <w:numPr>
          <w:ilvl w:val="0"/>
          <w:numId w:val="23"/>
        </w:numPr>
        <w:suppressAutoHyphens/>
        <w:spacing w:before="120"/>
        <w:ind w:left="284" w:firstLine="0"/>
        <w:rPr>
          <w:rFonts w:cs="Arial"/>
          <w:sz w:val="22"/>
          <w:szCs w:val="22"/>
        </w:rPr>
      </w:pPr>
      <w:r w:rsidRPr="001F1936">
        <w:rPr>
          <w:rFonts w:cs="Arial"/>
          <w:sz w:val="22"/>
          <w:szCs w:val="22"/>
        </w:rPr>
        <w:t>Manual do Sistema Integrado de Gestão</w:t>
      </w:r>
    </w:p>
    <w:p w14:paraId="2ED8A9CB" w14:textId="77777777" w:rsidR="001F1936" w:rsidRPr="001F1936" w:rsidRDefault="001F1936" w:rsidP="00F44997">
      <w:pPr>
        <w:pStyle w:val="Corpodetexto"/>
        <w:numPr>
          <w:ilvl w:val="0"/>
          <w:numId w:val="23"/>
        </w:numPr>
        <w:suppressAutoHyphens/>
        <w:spacing w:before="120"/>
        <w:ind w:left="284" w:firstLine="0"/>
        <w:rPr>
          <w:rFonts w:cs="Arial"/>
          <w:sz w:val="22"/>
          <w:szCs w:val="22"/>
        </w:rPr>
      </w:pPr>
      <w:r w:rsidRPr="001F1936">
        <w:rPr>
          <w:rFonts w:cs="Arial"/>
          <w:bCs/>
          <w:sz w:val="22"/>
          <w:szCs w:val="22"/>
        </w:rPr>
        <w:t>SASSMAQ / 2014 - Sistema de Avaliação de Segurança, Saúde, Meio Ambiente e Qualidade – ABIQUIM</w:t>
      </w:r>
    </w:p>
    <w:p w14:paraId="2A99C0BD" w14:textId="419D8556" w:rsidR="001F1936" w:rsidRPr="001F1936" w:rsidRDefault="001F1936" w:rsidP="003B16C8">
      <w:pPr>
        <w:pStyle w:val="Corpodetexto"/>
        <w:numPr>
          <w:ilvl w:val="0"/>
          <w:numId w:val="23"/>
        </w:numPr>
        <w:suppressAutoHyphens/>
        <w:spacing w:before="120" w:after="120" w:line="360" w:lineRule="auto"/>
        <w:ind w:left="284" w:right="117" w:firstLine="0"/>
        <w:rPr>
          <w:rFonts w:cs="Arial"/>
          <w:b/>
          <w:bCs/>
          <w:sz w:val="22"/>
          <w:szCs w:val="22"/>
        </w:rPr>
      </w:pPr>
      <w:r w:rsidRPr="001F1936">
        <w:rPr>
          <w:rFonts w:cs="Arial"/>
          <w:bCs/>
          <w:sz w:val="22"/>
          <w:szCs w:val="22"/>
        </w:rPr>
        <w:t>Requisitos OEA</w:t>
      </w:r>
    </w:p>
    <w:p w14:paraId="21DFCDE8" w14:textId="65C3A278" w:rsidR="001F1936" w:rsidRPr="00AC490A" w:rsidRDefault="001F1936" w:rsidP="001F1936">
      <w:pPr>
        <w:pStyle w:val="Corpodetexto"/>
        <w:spacing w:after="120" w:line="360" w:lineRule="auto"/>
        <w:ind w:left="284" w:right="117"/>
        <w:rPr>
          <w:rFonts w:cs="Arial"/>
          <w:sz w:val="22"/>
          <w:szCs w:val="22"/>
        </w:rPr>
      </w:pPr>
      <w:r>
        <w:rPr>
          <w:rFonts w:cs="Arial"/>
          <w:b/>
          <w:bCs/>
          <w:sz w:val="22"/>
          <w:szCs w:val="22"/>
        </w:rPr>
        <w:t>5</w:t>
      </w:r>
      <w:r w:rsidR="00640785" w:rsidRPr="00AC490A">
        <w:rPr>
          <w:rFonts w:cs="Arial"/>
          <w:b/>
          <w:bCs/>
          <w:sz w:val="22"/>
          <w:szCs w:val="22"/>
        </w:rPr>
        <w:t>.</w:t>
      </w:r>
      <w:r w:rsidR="00640785" w:rsidRPr="00AC490A">
        <w:rPr>
          <w:rFonts w:cs="Arial"/>
          <w:sz w:val="22"/>
          <w:szCs w:val="22"/>
        </w:rPr>
        <w:t xml:space="preserve"> </w:t>
      </w:r>
      <w:r w:rsidR="00640785" w:rsidRPr="00AC490A">
        <w:rPr>
          <w:rFonts w:cs="Arial"/>
          <w:b/>
          <w:bCs/>
          <w:sz w:val="22"/>
          <w:szCs w:val="22"/>
        </w:rPr>
        <w:t>DEFINIÇÕES</w:t>
      </w:r>
    </w:p>
    <w:p w14:paraId="500D6E01" w14:textId="648D8BF2" w:rsidR="009C7E31" w:rsidRPr="00D035C6" w:rsidRDefault="001F1936" w:rsidP="001F1936">
      <w:pPr>
        <w:pStyle w:val="Corpodetexto"/>
        <w:spacing w:line="360" w:lineRule="auto"/>
        <w:ind w:left="284"/>
        <w:rPr>
          <w:rFonts w:cs="Arial"/>
          <w:sz w:val="22"/>
          <w:szCs w:val="22"/>
        </w:rPr>
      </w:pPr>
      <w:r w:rsidRPr="001F1936">
        <w:rPr>
          <w:rFonts w:cs="Arial"/>
          <w:b/>
          <w:bCs/>
          <w:sz w:val="22"/>
          <w:szCs w:val="22"/>
          <w:shd w:val="clear" w:color="auto" w:fill="FFFFFF"/>
        </w:rPr>
        <w:t xml:space="preserve">5.1. </w:t>
      </w:r>
      <w:r w:rsidR="00640785" w:rsidRPr="001F1936">
        <w:rPr>
          <w:rFonts w:cs="Arial"/>
          <w:b/>
          <w:bCs/>
          <w:sz w:val="22"/>
          <w:szCs w:val="22"/>
          <w:shd w:val="clear" w:color="auto" w:fill="FFFFFF"/>
        </w:rPr>
        <w:t>GNRE (</w:t>
      </w:r>
      <w:r w:rsidR="00640785" w:rsidRPr="001F1936">
        <w:rPr>
          <w:rStyle w:val="Forte"/>
          <w:rFonts w:cs="Arial"/>
          <w:sz w:val="22"/>
          <w:szCs w:val="22"/>
          <w:shd w:val="clear" w:color="auto" w:fill="FFFFFF"/>
        </w:rPr>
        <w:t>Guia Nacional de Recolhimento de Tributos Interestaduais)</w:t>
      </w:r>
      <w:r>
        <w:rPr>
          <w:rStyle w:val="Forte"/>
          <w:rFonts w:cs="Arial"/>
          <w:b w:val="0"/>
          <w:bCs w:val="0"/>
          <w:sz w:val="22"/>
          <w:szCs w:val="22"/>
          <w:shd w:val="clear" w:color="auto" w:fill="FFFFFF"/>
        </w:rPr>
        <w:t xml:space="preserve">: </w:t>
      </w:r>
      <w:r w:rsidR="00640785" w:rsidRPr="00D035C6">
        <w:rPr>
          <w:rStyle w:val="Forte"/>
          <w:rFonts w:cs="Arial"/>
          <w:b w:val="0"/>
          <w:bCs w:val="0"/>
          <w:sz w:val="22"/>
          <w:szCs w:val="22"/>
          <w:shd w:val="clear" w:color="auto" w:fill="FFFFFF"/>
        </w:rPr>
        <w:t>é um documento para contribuintes que vendem produtos para outros estados</w:t>
      </w:r>
      <w:r w:rsidR="00640785" w:rsidRPr="00D035C6">
        <w:rPr>
          <w:rFonts w:cs="Arial"/>
          <w:b/>
          <w:bCs/>
          <w:sz w:val="22"/>
          <w:szCs w:val="22"/>
          <w:shd w:val="clear" w:color="auto" w:fill="FFFFFF"/>
        </w:rPr>
        <w:t>.</w:t>
      </w:r>
      <w:r w:rsidR="00640785" w:rsidRPr="00D035C6">
        <w:rPr>
          <w:rFonts w:cs="Arial"/>
          <w:sz w:val="22"/>
          <w:szCs w:val="22"/>
          <w:shd w:val="clear" w:color="auto" w:fill="FFFFFF"/>
        </w:rPr>
        <w:t xml:space="preserve"> Isso ocorre porque, como se trata de uma operação com transporte interestadual, </w:t>
      </w:r>
      <w:r w:rsidR="002E0458" w:rsidRPr="00D035C6">
        <w:rPr>
          <w:rFonts w:cs="Arial"/>
          <w:sz w:val="22"/>
          <w:szCs w:val="22"/>
          <w:shd w:val="clear" w:color="auto" w:fill="FFFFFF"/>
        </w:rPr>
        <w:t>ou seja,</w:t>
      </w:r>
      <w:r w:rsidR="009C7E31" w:rsidRPr="00D035C6">
        <w:rPr>
          <w:rFonts w:cs="Arial"/>
          <w:sz w:val="22"/>
          <w:szCs w:val="22"/>
        </w:rPr>
        <w:t xml:space="preserve"> uma operação de transporte que é iniciada em um determinado estado, mas tem como destino um outro estado.</w:t>
      </w:r>
      <w:r>
        <w:rPr>
          <w:rFonts w:cs="Arial"/>
          <w:sz w:val="22"/>
          <w:szCs w:val="22"/>
        </w:rPr>
        <w:t xml:space="preserve"> </w:t>
      </w:r>
      <w:r w:rsidR="009C7E31" w:rsidRPr="00D035C6">
        <w:rPr>
          <w:rFonts w:cs="Arial"/>
          <w:sz w:val="22"/>
          <w:szCs w:val="22"/>
        </w:rPr>
        <w:t>Isso acontece porque o transporte interestadual está sujeito às regras da Substituição Tributária. Ou seja, é necessário recolher o ICMS do destino — e isso é colocado em prática por meio da Guia Nacional de Recolhimento de Tributos Estaduais (GNRE).</w:t>
      </w:r>
      <w:r>
        <w:rPr>
          <w:rFonts w:cs="Arial"/>
          <w:sz w:val="22"/>
          <w:szCs w:val="22"/>
        </w:rPr>
        <w:t xml:space="preserve"> </w:t>
      </w:r>
      <w:r w:rsidR="009C7E31" w:rsidRPr="00D035C6">
        <w:rPr>
          <w:rFonts w:cs="Arial"/>
          <w:sz w:val="22"/>
          <w:szCs w:val="22"/>
        </w:rPr>
        <w:t>Na prática, a GNRE deve acompanhar as Notas Fiscais das mercadorias durante o transporte. Quando isso não acontece, a transportadora pode ter seus </w:t>
      </w:r>
      <w:hyperlink r:id="rId11" w:history="1">
        <w:r w:rsidR="009C7E31" w:rsidRPr="00D035C6">
          <w:rPr>
            <w:rStyle w:val="Hyperlink"/>
            <w:rFonts w:cs="Arial"/>
            <w:b/>
            <w:bCs/>
            <w:color w:val="auto"/>
            <w:sz w:val="22"/>
            <w:szCs w:val="22"/>
          </w:rPr>
          <w:t>caminhões parados em barreiras fiscais</w:t>
        </w:r>
      </w:hyperlink>
      <w:r w:rsidR="009C7E31" w:rsidRPr="00D035C6">
        <w:rPr>
          <w:rFonts w:cs="Arial"/>
          <w:sz w:val="22"/>
          <w:szCs w:val="22"/>
        </w:rPr>
        <w:t> até que a situação seja regularizada</w:t>
      </w:r>
      <w:r w:rsidR="00D035C6" w:rsidRPr="00D035C6">
        <w:rPr>
          <w:rFonts w:cs="Arial"/>
          <w:sz w:val="22"/>
          <w:szCs w:val="22"/>
        </w:rPr>
        <w:t>.</w:t>
      </w:r>
    </w:p>
    <w:p w14:paraId="1EECBB3F" w14:textId="77777777" w:rsidR="009C7E31" w:rsidRDefault="009C7E31" w:rsidP="001F1936">
      <w:pPr>
        <w:pStyle w:val="Corpodetexto"/>
        <w:spacing w:line="360" w:lineRule="auto"/>
        <w:ind w:left="284" w:right="117"/>
        <w:rPr>
          <w:rFonts w:cs="Arial"/>
          <w:color w:val="111111"/>
          <w:sz w:val="22"/>
          <w:szCs w:val="22"/>
          <w:shd w:val="clear" w:color="auto" w:fill="FFFFFF"/>
        </w:rPr>
      </w:pPr>
    </w:p>
    <w:p w14:paraId="7D695037" w14:textId="23E1E9E4" w:rsidR="00AC490A" w:rsidRDefault="001F1936" w:rsidP="001F1936">
      <w:pPr>
        <w:spacing w:line="360" w:lineRule="auto"/>
        <w:ind w:left="284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</w:t>
      </w:r>
      <w:r w:rsidR="00AC490A" w:rsidRPr="00AC490A">
        <w:rPr>
          <w:rFonts w:ascii="Arial" w:hAnsi="Arial" w:cs="Arial"/>
          <w:b/>
          <w:bCs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</w:rPr>
        <w:t>DESCRIÇÃO</w:t>
      </w:r>
      <w:r w:rsidR="00AC490A" w:rsidRPr="00AC490A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3858EBDB" w14:textId="1098E03F" w:rsidR="00BF125E" w:rsidRPr="00BF125E" w:rsidRDefault="001F1936" w:rsidP="001F1936">
      <w:pPr>
        <w:spacing w:line="360" w:lineRule="auto"/>
        <w:ind w:left="284"/>
        <w:rPr>
          <w:rFonts w:ascii="Arial" w:hAnsi="Arial" w:cs="Arial"/>
          <w:color w:val="000000"/>
          <w:sz w:val="22"/>
          <w:szCs w:val="22"/>
        </w:rPr>
      </w:pPr>
      <w:r w:rsidRPr="001F1936">
        <w:rPr>
          <w:rFonts w:ascii="Arial" w:hAnsi="Arial" w:cs="Arial"/>
          <w:b/>
          <w:bCs/>
          <w:color w:val="000000"/>
          <w:sz w:val="22"/>
          <w:szCs w:val="22"/>
        </w:rPr>
        <w:t>6.1.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BF125E" w:rsidRPr="00BF125E">
        <w:rPr>
          <w:rFonts w:ascii="Arial" w:hAnsi="Arial" w:cs="Arial"/>
          <w:color w:val="000000"/>
          <w:sz w:val="22"/>
          <w:szCs w:val="22"/>
        </w:rPr>
        <w:t xml:space="preserve">A </w:t>
      </w:r>
      <w:r w:rsidR="00BF125E" w:rsidRPr="001F1936">
        <w:rPr>
          <w:rFonts w:ascii="Arial" w:hAnsi="Arial" w:cs="Arial"/>
          <w:b/>
          <w:bCs/>
          <w:color w:val="000000"/>
          <w:sz w:val="22"/>
          <w:szCs w:val="22"/>
        </w:rPr>
        <w:t>GNRE</w:t>
      </w:r>
      <w:r w:rsidR="00BF125E" w:rsidRPr="00BF125E">
        <w:rPr>
          <w:rFonts w:ascii="Arial" w:hAnsi="Arial" w:cs="Arial"/>
          <w:color w:val="000000"/>
          <w:sz w:val="22"/>
          <w:szCs w:val="22"/>
        </w:rPr>
        <w:t xml:space="preserve"> deve ser emitida em duas situações:</w:t>
      </w:r>
    </w:p>
    <w:p w14:paraId="465CEFB9" w14:textId="77777777" w:rsidR="00BF125E" w:rsidRPr="00BF125E" w:rsidRDefault="00BF125E" w:rsidP="001F1936">
      <w:pPr>
        <w:spacing w:line="360" w:lineRule="auto"/>
        <w:ind w:left="284"/>
        <w:rPr>
          <w:rFonts w:ascii="Arial" w:hAnsi="Arial" w:cs="Arial"/>
          <w:color w:val="000000"/>
          <w:sz w:val="22"/>
          <w:szCs w:val="22"/>
        </w:rPr>
      </w:pPr>
    </w:p>
    <w:p w14:paraId="76656AC3" w14:textId="77001C70" w:rsidR="00BF125E" w:rsidRPr="00BF125E" w:rsidRDefault="001F1936" w:rsidP="001C1F62">
      <w:pPr>
        <w:spacing w:line="360" w:lineRule="auto"/>
        <w:ind w:left="284"/>
        <w:jc w:val="both"/>
        <w:rPr>
          <w:rFonts w:ascii="Arial" w:hAnsi="Arial" w:cs="Arial"/>
          <w:color w:val="000000"/>
          <w:sz w:val="22"/>
          <w:szCs w:val="22"/>
        </w:rPr>
      </w:pPr>
      <w:r w:rsidRPr="001F1936">
        <w:rPr>
          <w:rFonts w:ascii="Arial" w:hAnsi="Arial" w:cs="Arial"/>
          <w:b/>
          <w:bCs/>
          <w:color w:val="000000"/>
          <w:sz w:val="22"/>
          <w:szCs w:val="22"/>
        </w:rPr>
        <w:lastRenderedPageBreak/>
        <w:t>6.1.1.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BF125E" w:rsidRPr="00BF125E">
        <w:rPr>
          <w:rFonts w:ascii="Arial" w:hAnsi="Arial" w:cs="Arial"/>
          <w:color w:val="000000"/>
          <w:sz w:val="22"/>
          <w:szCs w:val="22"/>
        </w:rPr>
        <w:t xml:space="preserve">A primeira quando o transporte inicia onde a transportadora não possui inscrição estadual. No caso da </w:t>
      </w:r>
      <w:proofErr w:type="spellStart"/>
      <w:r w:rsidR="009503E6">
        <w:rPr>
          <w:rFonts w:ascii="Arial" w:hAnsi="Arial" w:cs="Arial"/>
          <w:b/>
          <w:bCs/>
          <w:color w:val="000000"/>
          <w:sz w:val="22"/>
          <w:szCs w:val="22"/>
        </w:rPr>
        <w:t>xxxxxxxxx</w:t>
      </w:r>
      <w:proofErr w:type="spellEnd"/>
      <w:r w:rsidR="00BF125E" w:rsidRPr="00BF125E">
        <w:rPr>
          <w:rFonts w:ascii="Arial" w:hAnsi="Arial" w:cs="Arial"/>
          <w:color w:val="000000"/>
          <w:sz w:val="22"/>
          <w:szCs w:val="22"/>
        </w:rPr>
        <w:t>, como ela possui inscrição somente em São Paulo, qualquer outro estado que iniciar um transporte deverá ser recolhido o ICMS antecipadamente. Salvo alguns estados que possui a substituição tributária que a responsabilidade será do remente/destinatário que estará inscrito no estado.</w:t>
      </w:r>
    </w:p>
    <w:p w14:paraId="3F08DA27" w14:textId="77777777" w:rsidR="00BF125E" w:rsidRPr="00BF125E" w:rsidRDefault="00BF125E" w:rsidP="001F1936">
      <w:pPr>
        <w:spacing w:line="360" w:lineRule="auto"/>
        <w:ind w:left="284"/>
        <w:rPr>
          <w:rFonts w:ascii="Arial" w:hAnsi="Arial" w:cs="Arial"/>
          <w:color w:val="000000"/>
          <w:sz w:val="22"/>
          <w:szCs w:val="22"/>
        </w:rPr>
      </w:pPr>
    </w:p>
    <w:p w14:paraId="0D37CC2B" w14:textId="77777777" w:rsidR="001C1F62" w:rsidRDefault="001C1F62" w:rsidP="001C1F62">
      <w:pPr>
        <w:spacing w:line="360" w:lineRule="auto"/>
        <w:ind w:left="284"/>
        <w:jc w:val="both"/>
        <w:rPr>
          <w:rFonts w:ascii="Arial" w:hAnsi="Arial" w:cs="Arial"/>
          <w:color w:val="000000"/>
          <w:sz w:val="22"/>
          <w:szCs w:val="22"/>
        </w:rPr>
      </w:pPr>
      <w:r w:rsidRPr="001C1F62">
        <w:rPr>
          <w:rFonts w:ascii="Arial" w:hAnsi="Arial" w:cs="Arial"/>
          <w:b/>
          <w:bCs/>
          <w:color w:val="000000"/>
          <w:sz w:val="22"/>
          <w:szCs w:val="22"/>
        </w:rPr>
        <w:t>6.1.2.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BF125E" w:rsidRPr="00BF125E">
        <w:rPr>
          <w:rFonts w:ascii="Arial" w:hAnsi="Arial" w:cs="Arial"/>
          <w:color w:val="000000"/>
          <w:sz w:val="22"/>
          <w:szCs w:val="22"/>
        </w:rPr>
        <w:t xml:space="preserve">A segunda situação será quando o tomador do frete (quem paga o frete) for </w:t>
      </w:r>
      <w:r w:rsidR="00BF125E" w:rsidRPr="00BF125E">
        <w:rPr>
          <w:rFonts w:ascii="Arial" w:hAnsi="Arial" w:cs="Arial"/>
          <w:color w:val="000000"/>
          <w:sz w:val="22"/>
          <w:szCs w:val="22"/>
          <w:u w:val="single"/>
        </w:rPr>
        <w:t>não contribuinte</w:t>
      </w:r>
      <w:r w:rsidR="00BF125E" w:rsidRPr="00BF125E">
        <w:rPr>
          <w:rFonts w:ascii="Arial" w:hAnsi="Arial" w:cs="Arial"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Deve</w:t>
      </w:r>
      <w:r w:rsidR="00BF125E" w:rsidRPr="00BF125E">
        <w:rPr>
          <w:rFonts w:ascii="Arial" w:hAnsi="Arial" w:cs="Arial"/>
          <w:color w:val="000000"/>
          <w:sz w:val="22"/>
          <w:szCs w:val="22"/>
        </w:rPr>
        <w:t xml:space="preserve"> ser recolhido o ICMS diferencial de alíquota para o estado de destino.</w:t>
      </w:r>
    </w:p>
    <w:p w14:paraId="0F6F87F0" w14:textId="77777777" w:rsidR="001C1F62" w:rsidRDefault="001C1F62" w:rsidP="001C1F62">
      <w:pPr>
        <w:spacing w:line="360" w:lineRule="auto"/>
        <w:ind w:left="284"/>
        <w:jc w:val="both"/>
        <w:rPr>
          <w:rFonts w:ascii="Arial" w:hAnsi="Arial" w:cs="Arial"/>
          <w:sz w:val="22"/>
          <w:szCs w:val="22"/>
        </w:rPr>
      </w:pPr>
    </w:p>
    <w:p w14:paraId="36416795" w14:textId="77777777" w:rsidR="001C1F62" w:rsidRDefault="001C1F62" w:rsidP="001C1F62">
      <w:pPr>
        <w:spacing w:line="360" w:lineRule="auto"/>
        <w:ind w:left="284"/>
        <w:jc w:val="both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b/>
          <w:bCs/>
          <w:sz w:val="22"/>
          <w:szCs w:val="22"/>
        </w:rPr>
        <w:t>6.2.</w:t>
      </w:r>
      <w:r>
        <w:rPr>
          <w:rFonts w:ascii="Arial" w:hAnsi="Arial" w:cs="Arial"/>
          <w:sz w:val="22"/>
          <w:szCs w:val="22"/>
        </w:rPr>
        <w:t xml:space="preserve"> </w:t>
      </w:r>
      <w:r w:rsidR="00AC6F70">
        <w:rPr>
          <w:rFonts w:ascii="Arial" w:hAnsi="Arial" w:cs="Arial"/>
          <w:sz w:val="22"/>
          <w:szCs w:val="22"/>
        </w:rPr>
        <w:t xml:space="preserve">Para checar </w:t>
      </w:r>
      <w:r w:rsidR="00BF125E">
        <w:rPr>
          <w:rFonts w:ascii="Arial" w:hAnsi="Arial" w:cs="Arial"/>
          <w:sz w:val="22"/>
          <w:szCs w:val="22"/>
        </w:rPr>
        <w:t xml:space="preserve">quando se faz necessário emitir a guia e </w:t>
      </w:r>
      <w:r w:rsidR="00AC6F70">
        <w:rPr>
          <w:rFonts w:ascii="Arial" w:hAnsi="Arial" w:cs="Arial"/>
          <w:sz w:val="22"/>
          <w:szCs w:val="22"/>
        </w:rPr>
        <w:t xml:space="preserve">se realmente deve ser pago antecipadamente, é necessário confirmar com nosso </w:t>
      </w:r>
      <w:proofErr w:type="spellStart"/>
      <w:r w:rsidR="00AC6F70">
        <w:rPr>
          <w:rFonts w:ascii="Arial" w:hAnsi="Arial" w:cs="Arial"/>
          <w:sz w:val="22"/>
          <w:szCs w:val="22"/>
        </w:rPr>
        <w:t>Dpto</w:t>
      </w:r>
      <w:proofErr w:type="spellEnd"/>
      <w:r w:rsidR="00AC6F70">
        <w:rPr>
          <w:rFonts w:ascii="Arial" w:hAnsi="Arial" w:cs="Arial"/>
          <w:sz w:val="22"/>
          <w:szCs w:val="22"/>
        </w:rPr>
        <w:t xml:space="preserve"> Fiscal que é externo (Peres e </w:t>
      </w:r>
      <w:proofErr w:type="spellStart"/>
      <w:r w:rsidR="00AC6F70">
        <w:rPr>
          <w:rFonts w:ascii="Arial" w:hAnsi="Arial" w:cs="Arial"/>
          <w:sz w:val="22"/>
          <w:szCs w:val="22"/>
        </w:rPr>
        <w:t>Baticioto</w:t>
      </w:r>
      <w:proofErr w:type="spellEnd"/>
      <w:r w:rsidR="00AC6F70">
        <w:rPr>
          <w:rFonts w:ascii="Arial" w:hAnsi="Arial" w:cs="Arial"/>
          <w:sz w:val="22"/>
          <w:szCs w:val="22"/>
        </w:rPr>
        <w:t xml:space="preserve">). O contato está abaixo e todos podem </w:t>
      </w:r>
      <w:r w:rsidR="00A578FF">
        <w:rPr>
          <w:rFonts w:ascii="Arial" w:hAnsi="Arial" w:cs="Arial"/>
          <w:sz w:val="22"/>
          <w:szCs w:val="22"/>
        </w:rPr>
        <w:t>tomar a liberdade de ligar.</w:t>
      </w:r>
    </w:p>
    <w:p w14:paraId="7A1347D0" w14:textId="77777777" w:rsidR="001C1F62" w:rsidRDefault="00A578FF" w:rsidP="001C1F62">
      <w:pPr>
        <w:spacing w:line="360" w:lineRule="auto"/>
        <w:ind w:left="284"/>
        <w:jc w:val="both"/>
        <w:rPr>
          <w:rFonts w:ascii="Arial" w:hAnsi="Arial" w:cs="Arial"/>
          <w:sz w:val="22"/>
          <w:szCs w:val="22"/>
        </w:rPr>
      </w:pPr>
      <w:r w:rsidRPr="00466044">
        <w:rPr>
          <w:rFonts w:ascii="Arial" w:hAnsi="Arial" w:cs="Arial"/>
          <w:b/>
          <w:bCs/>
          <w:sz w:val="22"/>
          <w:szCs w:val="22"/>
        </w:rPr>
        <w:t>E</w:t>
      </w:r>
      <w:r w:rsidR="006254C5" w:rsidRPr="00466044">
        <w:rPr>
          <w:rFonts w:ascii="Arial" w:hAnsi="Arial" w:cs="Arial"/>
          <w:b/>
          <w:bCs/>
          <w:sz w:val="22"/>
          <w:szCs w:val="22"/>
        </w:rPr>
        <w:t>xemplo</w:t>
      </w:r>
      <w:r w:rsidRPr="00466044">
        <w:rPr>
          <w:rFonts w:ascii="Arial" w:hAnsi="Arial" w:cs="Arial"/>
          <w:b/>
          <w:bCs/>
          <w:sz w:val="22"/>
          <w:szCs w:val="22"/>
        </w:rPr>
        <w:t>:</w:t>
      </w:r>
      <w:r w:rsidR="006254C5" w:rsidRPr="005123F4">
        <w:rPr>
          <w:rFonts w:ascii="Arial" w:hAnsi="Arial" w:cs="Arial"/>
          <w:sz w:val="22"/>
          <w:szCs w:val="22"/>
        </w:rPr>
        <w:t xml:space="preserve"> DTA do Rio Grande do Sul para o Rio de Janeiro </w:t>
      </w:r>
      <w:r>
        <w:rPr>
          <w:rFonts w:ascii="Arial" w:hAnsi="Arial" w:cs="Arial"/>
          <w:sz w:val="22"/>
          <w:szCs w:val="22"/>
        </w:rPr>
        <w:t>ou, por exemplo, uma</w:t>
      </w:r>
      <w:r w:rsidR="006254C5" w:rsidRPr="005123F4">
        <w:rPr>
          <w:rFonts w:ascii="Arial" w:hAnsi="Arial" w:cs="Arial"/>
          <w:sz w:val="22"/>
          <w:szCs w:val="22"/>
        </w:rPr>
        <w:t xml:space="preserve"> transferência de Recife para São Paulo (DSV).</w:t>
      </w:r>
    </w:p>
    <w:p w14:paraId="1414A6C0" w14:textId="77777777" w:rsidR="001C1F62" w:rsidRDefault="001C1F62" w:rsidP="001C1F62">
      <w:pPr>
        <w:spacing w:line="360" w:lineRule="auto"/>
        <w:ind w:left="284"/>
        <w:jc w:val="both"/>
        <w:rPr>
          <w:rFonts w:ascii="Arial" w:hAnsi="Arial" w:cs="Arial"/>
          <w:sz w:val="22"/>
          <w:szCs w:val="22"/>
        </w:rPr>
      </w:pPr>
    </w:p>
    <w:p w14:paraId="312B4DAA" w14:textId="34BB5F64" w:rsidR="006254C5" w:rsidRDefault="001C1F62" w:rsidP="001C1F62">
      <w:pPr>
        <w:spacing w:line="360" w:lineRule="auto"/>
        <w:ind w:left="284"/>
        <w:jc w:val="both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b/>
          <w:bCs/>
          <w:sz w:val="22"/>
          <w:szCs w:val="22"/>
        </w:rPr>
        <w:t>6.3.</w:t>
      </w:r>
      <w:r>
        <w:rPr>
          <w:rFonts w:ascii="Arial" w:hAnsi="Arial" w:cs="Arial"/>
          <w:sz w:val="22"/>
          <w:szCs w:val="22"/>
        </w:rPr>
        <w:t xml:space="preserve"> </w:t>
      </w:r>
      <w:r w:rsidR="006254C5" w:rsidRPr="005123F4">
        <w:rPr>
          <w:rFonts w:ascii="Arial" w:hAnsi="Arial" w:cs="Arial"/>
          <w:sz w:val="22"/>
          <w:szCs w:val="22"/>
        </w:rPr>
        <w:t xml:space="preserve">O fluxo </w:t>
      </w:r>
      <w:r>
        <w:rPr>
          <w:rFonts w:ascii="Arial" w:hAnsi="Arial" w:cs="Arial"/>
          <w:sz w:val="22"/>
          <w:szCs w:val="22"/>
        </w:rPr>
        <w:t>deve ser</w:t>
      </w:r>
      <w:r w:rsidR="006254C5" w:rsidRPr="005123F4">
        <w:rPr>
          <w:rFonts w:ascii="Arial" w:hAnsi="Arial" w:cs="Arial"/>
          <w:sz w:val="22"/>
          <w:szCs w:val="22"/>
        </w:rPr>
        <w:t>:</w:t>
      </w:r>
    </w:p>
    <w:p w14:paraId="38CE0E29" w14:textId="77777777" w:rsidR="001C1F62" w:rsidRDefault="001C1F62" w:rsidP="006254C5">
      <w:pPr>
        <w:rPr>
          <w:rFonts w:ascii="Arial" w:hAnsi="Arial" w:cs="Arial"/>
          <w:sz w:val="22"/>
          <w:szCs w:val="22"/>
        </w:rPr>
      </w:pPr>
    </w:p>
    <w:p w14:paraId="11A94FDE" w14:textId="77777777" w:rsidR="001C1F62" w:rsidRDefault="001C1F62" w:rsidP="001C1F62">
      <w:pPr>
        <w:pStyle w:val="PargrafodaLista"/>
        <w:numPr>
          <w:ilvl w:val="0"/>
          <w:numId w:val="23"/>
        </w:numPr>
        <w:spacing w:line="360" w:lineRule="auto"/>
        <w:ind w:left="714" w:hanging="357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sz w:val="22"/>
          <w:szCs w:val="22"/>
        </w:rPr>
        <w:t>a</w:t>
      </w:r>
      <w:r w:rsidR="006254C5" w:rsidRPr="001C1F62">
        <w:rPr>
          <w:rFonts w:ascii="Arial" w:hAnsi="Arial" w:cs="Arial"/>
          <w:sz w:val="22"/>
          <w:szCs w:val="22"/>
        </w:rPr>
        <w:t>brir minuta com dados corretos de remetente/destinatário/tomador com informação de Inscrição Estadual</w:t>
      </w:r>
      <w:r w:rsidR="00466044" w:rsidRPr="001C1F62">
        <w:rPr>
          <w:rFonts w:ascii="Arial" w:hAnsi="Arial" w:cs="Arial"/>
          <w:sz w:val="22"/>
          <w:szCs w:val="22"/>
        </w:rPr>
        <w:t>;</w:t>
      </w:r>
    </w:p>
    <w:p w14:paraId="63539BD2" w14:textId="77777777" w:rsidR="001C1F62" w:rsidRDefault="001C1F62" w:rsidP="001C1F62">
      <w:pPr>
        <w:pStyle w:val="PargrafodaLista"/>
        <w:numPr>
          <w:ilvl w:val="0"/>
          <w:numId w:val="23"/>
        </w:numPr>
        <w:spacing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emitir o</w:t>
      </w:r>
      <w:r w:rsidR="006254C5" w:rsidRPr="001C1F62">
        <w:rPr>
          <w:rFonts w:ascii="Arial" w:hAnsi="Arial" w:cs="Arial"/>
          <w:sz w:val="22"/>
          <w:szCs w:val="22"/>
        </w:rPr>
        <w:t xml:space="preserve"> CT-e</w:t>
      </w:r>
      <w:r w:rsidR="00466044" w:rsidRPr="001C1F62">
        <w:rPr>
          <w:rFonts w:ascii="Arial" w:hAnsi="Arial" w:cs="Arial"/>
          <w:sz w:val="22"/>
          <w:szCs w:val="22"/>
        </w:rPr>
        <w:t>;</w:t>
      </w:r>
    </w:p>
    <w:p w14:paraId="731C5E22" w14:textId="2321485E" w:rsidR="009A626D" w:rsidRPr="001C1F62" w:rsidRDefault="001C1F62" w:rsidP="001C1F62">
      <w:pPr>
        <w:pStyle w:val="PargrafodaLista"/>
        <w:numPr>
          <w:ilvl w:val="0"/>
          <w:numId w:val="23"/>
        </w:numPr>
        <w:spacing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Contatar</w:t>
      </w:r>
      <w:r w:rsidR="009A626D" w:rsidRPr="001C1F62">
        <w:rPr>
          <w:rFonts w:ascii="Arial" w:hAnsi="Arial" w:cs="Arial"/>
          <w:sz w:val="22"/>
          <w:szCs w:val="22"/>
        </w:rPr>
        <w:t xml:space="preserve"> Peres para verificar a necessidade de recolher a guia antecipadamente</w:t>
      </w:r>
      <w:r>
        <w:rPr>
          <w:rFonts w:ascii="Arial" w:hAnsi="Arial" w:cs="Arial"/>
          <w:sz w:val="22"/>
          <w:szCs w:val="22"/>
        </w:rPr>
        <w:t>.</w:t>
      </w:r>
    </w:p>
    <w:p w14:paraId="15525AF0" w14:textId="77777777" w:rsidR="009A626D" w:rsidRDefault="009A626D" w:rsidP="006254C5">
      <w:pPr>
        <w:rPr>
          <w:rFonts w:ascii="Arial" w:hAnsi="Arial" w:cs="Arial"/>
          <w:sz w:val="22"/>
          <w:szCs w:val="22"/>
        </w:rPr>
      </w:pPr>
    </w:p>
    <w:p w14:paraId="50FD523F" w14:textId="2C515F70" w:rsidR="006254C5" w:rsidRDefault="001C1F62" w:rsidP="001C1F62">
      <w:pPr>
        <w:ind w:left="284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b/>
          <w:bCs/>
          <w:sz w:val="22"/>
          <w:szCs w:val="22"/>
        </w:rPr>
        <w:t>6.3.1.</w:t>
      </w:r>
      <w:r>
        <w:rPr>
          <w:rFonts w:ascii="Arial" w:hAnsi="Arial" w:cs="Arial"/>
          <w:sz w:val="22"/>
          <w:szCs w:val="22"/>
        </w:rPr>
        <w:t xml:space="preserve"> </w:t>
      </w:r>
      <w:r w:rsidR="009A626D">
        <w:rPr>
          <w:rFonts w:ascii="Arial" w:hAnsi="Arial" w:cs="Arial"/>
          <w:sz w:val="22"/>
          <w:szCs w:val="22"/>
        </w:rPr>
        <w:t xml:space="preserve">Seguir o passo a passo abaixo para emissão da </w:t>
      </w:r>
      <w:r w:rsidR="006254C5" w:rsidRPr="005123F4">
        <w:rPr>
          <w:rFonts w:ascii="Arial" w:hAnsi="Arial" w:cs="Arial"/>
          <w:sz w:val="22"/>
          <w:szCs w:val="22"/>
        </w:rPr>
        <w:t>GRNE</w:t>
      </w:r>
      <w:r w:rsidR="00466044">
        <w:rPr>
          <w:rFonts w:ascii="Arial" w:hAnsi="Arial" w:cs="Arial"/>
          <w:sz w:val="22"/>
          <w:szCs w:val="22"/>
        </w:rPr>
        <w:t>;</w:t>
      </w:r>
    </w:p>
    <w:p w14:paraId="6D6BF5AE" w14:textId="77777777" w:rsidR="001C1F62" w:rsidRDefault="001C1F62" w:rsidP="006254C5">
      <w:pPr>
        <w:rPr>
          <w:rFonts w:ascii="Arial" w:hAnsi="Arial" w:cs="Arial"/>
          <w:sz w:val="22"/>
          <w:szCs w:val="22"/>
        </w:rPr>
      </w:pPr>
    </w:p>
    <w:p w14:paraId="33379F9D" w14:textId="77777777" w:rsidR="001C1F62" w:rsidRDefault="001C1F62" w:rsidP="001C1F62">
      <w:pPr>
        <w:pStyle w:val="PargrafodaLista"/>
        <w:numPr>
          <w:ilvl w:val="0"/>
          <w:numId w:val="47"/>
        </w:numPr>
        <w:spacing w:line="360" w:lineRule="auto"/>
        <w:ind w:left="714" w:hanging="357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sz w:val="22"/>
          <w:szCs w:val="22"/>
        </w:rPr>
        <w:t>e</w:t>
      </w:r>
      <w:r w:rsidR="006254C5" w:rsidRPr="001C1F62">
        <w:rPr>
          <w:rFonts w:ascii="Arial" w:hAnsi="Arial" w:cs="Arial"/>
          <w:sz w:val="22"/>
          <w:szCs w:val="22"/>
        </w:rPr>
        <w:t>mitir a guia e</w:t>
      </w:r>
      <w:r w:rsidR="00B21F1F" w:rsidRPr="001C1F62">
        <w:rPr>
          <w:rFonts w:ascii="Arial" w:hAnsi="Arial" w:cs="Arial"/>
          <w:sz w:val="22"/>
          <w:szCs w:val="22"/>
        </w:rPr>
        <w:t xml:space="preserve"> direcionar para o financeiro seguir</w:t>
      </w:r>
      <w:r w:rsidR="006254C5" w:rsidRPr="001C1F62">
        <w:rPr>
          <w:rFonts w:ascii="Arial" w:hAnsi="Arial" w:cs="Arial"/>
          <w:sz w:val="22"/>
          <w:szCs w:val="22"/>
        </w:rPr>
        <w:t xml:space="preserve"> com o pagamento</w:t>
      </w:r>
      <w:r w:rsidR="00B21F1F" w:rsidRPr="001C1F62">
        <w:rPr>
          <w:rFonts w:ascii="Arial" w:hAnsi="Arial" w:cs="Arial"/>
          <w:sz w:val="22"/>
          <w:szCs w:val="22"/>
        </w:rPr>
        <w:t>;</w:t>
      </w:r>
    </w:p>
    <w:p w14:paraId="26D33BA6" w14:textId="44B7256D" w:rsidR="00B21F1F" w:rsidRPr="001C1F62" w:rsidRDefault="001C1F62" w:rsidP="001C1F62">
      <w:pPr>
        <w:pStyle w:val="PargrafodaLista"/>
        <w:numPr>
          <w:ilvl w:val="0"/>
          <w:numId w:val="47"/>
        </w:numPr>
        <w:spacing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B21F1F" w:rsidRPr="001C1F62">
        <w:rPr>
          <w:rFonts w:ascii="Arial" w:hAnsi="Arial" w:cs="Arial"/>
          <w:sz w:val="22"/>
          <w:szCs w:val="22"/>
        </w:rPr>
        <w:t>olocar guia e comprovante de pagamento junto com documentos de transporte.</w:t>
      </w:r>
    </w:p>
    <w:p w14:paraId="0F252D49" w14:textId="77777777" w:rsidR="006254C5" w:rsidRPr="005123F4" w:rsidRDefault="006254C5" w:rsidP="006254C5">
      <w:pPr>
        <w:rPr>
          <w:rFonts w:ascii="Arial" w:hAnsi="Arial" w:cs="Arial"/>
          <w:sz w:val="22"/>
          <w:szCs w:val="22"/>
        </w:rPr>
      </w:pPr>
    </w:p>
    <w:p w14:paraId="2046F521" w14:textId="77777777" w:rsidR="006254C5" w:rsidRPr="005123F4" w:rsidRDefault="006254C5" w:rsidP="006254C5">
      <w:pPr>
        <w:rPr>
          <w:rFonts w:ascii="Arial" w:hAnsi="Arial" w:cs="Arial"/>
          <w:sz w:val="22"/>
          <w:szCs w:val="22"/>
        </w:rPr>
      </w:pPr>
    </w:p>
    <w:p w14:paraId="5D36C1E3" w14:textId="43C43D39" w:rsidR="006254C5" w:rsidRPr="005123F4" w:rsidRDefault="006254C5" w:rsidP="001C1F62">
      <w:pPr>
        <w:ind w:left="426"/>
        <w:rPr>
          <w:rFonts w:ascii="Arial" w:hAnsi="Arial" w:cs="Arial"/>
          <w:sz w:val="22"/>
          <w:szCs w:val="22"/>
        </w:rPr>
      </w:pPr>
      <w:r w:rsidRPr="005123F4">
        <w:rPr>
          <w:rFonts w:ascii="Arial" w:hAnsi="Arial" w:cs="Arial"/>
          <w:sz w:val="22"/>
          <w:szCs w:val="22"/>
        </w:rPr>
        <w:t xml:space="preserve">Peres e </w:t>
      </w:r>
      <w:proofErr w:type="spellStart"/>
      <w:r w:rsidRPr="005123F4">
        <w:rPr>
          <w:rFonts w:ascii="Arial" w:hAnsi="Arial" w:cs="Arial"/>
          <w:sz w:val="22"/>
          <w:szCs w:val="22"/>
        </w:rPr>
        <w:t>Baticioto</w:t>
      </w:r>
      <w:proofErr w:type="spellEnd"/>
      <w:r w:rsidRPr="005123F4">
        <w:rPr>
          <w:rFonts w:ascii="Arial" w:hAnsi="Arial" w:cs="Arial"/>
          <w:sz w:val="22"/>
          <w:szCs w:val="22"/>
        </w:rPr>
        <w:t xml:space="preserve">: Adriana ou Flávia (abaixo telefone). </w:t>
      </w:r>
    </w:p>
    <w:p w14:paraId="18B90592" w14:textId="77777777" w:rsidR="006254C5" w:rsidRDefault="006254C5" w:rsidP="006254C5"/>
    <w:p w14:paraId="0D177F4B" w14:textId="77777777" w:rsidR="006254C5" w:rsidRDefault="006254C5" w:rsidP="006254C5">
      <w:pPr>
        <w:rPr>
          <w:color w:val="000000"/>
          <w:sz w:val="24"/>
          <w:szCs w:val="24"/>
        </w:rPr>
      </w:pPr>
    </w:p>
    <w:tbl>
      <w:tblPr>
        <w:tblW w:w="0" w:type="auto"/>
        <w:tblCellSpacing w:w="2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30"/>
      </w:tblGrid>
      <w:tr w:rsidR="006254C5" w14:paraId="03F140CB" w14:textId="77777777" w:rsidTr="006254C5">
        <w:trPr>
          <w:tblCellSpacing w:w="22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tbl>
            <w:tblPr>
              <w:tblW w:w="5000" w:type="pct"/>
              <w:tblCellSpacing w:w="2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75"/>
              <w:gridCol w:w="676"/>
              <w:gridCol w:w="97"/>
              <w:gridCol w:w="101"/>
              <w:gridCol w:w="91"/>
              <w:gridCol w:w="5872"/>
            </w:tblGrid>
            <w:tr w:rsidR="006254C5" w14:paraId="51933D55" w14:textId="77777777" w:rsidTr="001C1F62">
              <w:trPr>
                <w:trHeight w:val="1455"/>
                <w:tblCellSpacing w:w="22" w:type="dxa"/>
              </w:trPr>
              <w:tc>
                <w:tcPr>
                  <w:tcW w:w="1717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597B1E23" w14:textId="59D0B8A6" w:rsidR="006254C5" w:rsidRDefault="006254C5">
                  <w:pPr>
                    <w:pStyle w:val="NormalWeb"/>
                    <w:rPr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noProof/>
                      <w:sz w:val="27"/>
                      <w:szCs w:val="27"/>
                    </w:rPr>
                    <w:drawing>
                      <wp:inline distT="0" distB="0" distL="0" distR="0" wp14:anchorId="51AD5B30" wp14:editId="125173B6">
                        <wp:extent cx="2257425" cy="1162050"/>
                        <wp:effectExtent l="0" t="0" r="9525" b="0"/>
                        <wp:docPr id="16" name="Imagem 16" descr="Uma imagem contendo Ícone&#10;&#10;Descrição gerada automaticamen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" name="Imagem 16" descr="Uma imagem contendo Ícone&#10;&#10;Descrição gerada automaticamen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r:link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57425" cy="11620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1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633FFFE7" w14:textId="77777777" w:rsidR="006254C5" w:rsidRDefault="006254C5">
                  <w:pPr>
                    <w:pStyle w:val="NormalWeb"/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Flavia Vieira</w:t>
                  </w:r>
                </w:p>
                <w:p w14:paraId="29491CEE" w14:textId="77777777" w:rsidR="006254C5" w:rsidRDefault="006254C5">
                  <w:pPr>
                    <w:pStyle w:val="NormalWeb"/>
                    <w:spacing w:line="330" w:lineRule="atLeast"/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>Fiscal </w:t>
                  </w:r>
                </w:p>
              </w:tc>
              <w:tc>
                <w:tcPr>
                  <w:tcW w:w="25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74E7B265" w14:textId="77777777" w:rsidR="006254C5" w:rsidRDefault="006254C5"/>
              </w:tc>
              <w:tc>
                <w:tcPr>
                  <w:tcW w:w="27" w:type="pct"/>
                  <w:tcBorders>
                    <w:top w:val="nil"/>
                    <w:left w:val="single" w:sz="8" w:space="0" w:color="F2547D"/>
                    <w:bottom w:val="nil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77B3C805" w14:textId="77777777" w:rsidR="006254C5" w:rsidRDefault="006254C5"/>
              </w:tc>
              <w:tc>
                <w:tcPr>
                  <w:tcW w:w="22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470D676B" w14:textId="77777777" w:rsidR="006254C5" w:rsidRDefault="006254C5"/>
              </w:tc>
              <w:tc>
                <w:tcPr>
                  <w:tcW w:w="2761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tbl>
                  <w:tblPr>
                    <w:tblW w:w="5760" w:type="dxa"/>
                    <w:tblCellSpacing w:w="22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74"/>
                    <w:gridCol w:w="5186"/>
                  </w:tblGrid>
                  <w:tr w:rsidR="006254C5" w14:paraId="38FDADC0" w14:textId="77777777">
                    <w:trPr>
                      <w:trHeight w:val="375"/>
                      <w:tblCellSpacing w:w="22" w:type="dxa"/>
                    </w:trPr>
                    <w:tc>
                      <w:tcPr>
                        <w:tcW w:w="450" w:type="dxa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22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98"/>
                        </w:tblGrid>
                        <w:tr w:rsidR="006254C5" w14:paraId="47B17A8B" w14:textId="77777777">
                          <w:trPr>
                            <w:tblCellSpacing w:w="22" w:type="dxa"/>
                          </w:trPr>
                          <w:tc>
                            <w:tcPr>
                              <w:tcW w:w="0" w:type="auto"/>
                              <w:tc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cMar>
                              <w:vAlign w:val="bottom"/>
                              <w:hideMark/>
                            </w:tcPr>
                            <w:p w14:paraId="68455A98" w14:textId="00E62730" w:rsidR="006254C5" w:rsidRDefault="006254C5">
                              <w:pPr>
                                <w:pStyle w:val="NormalWeb"/>
                                <w:rPr>
                                  <w:rFonts w:ascii="Calibri" w:eastAsiaTheme="minorHAnsi" w:hAnsi="Calibri" w:cs="Calibri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noProof/>
                                  <w:color w:val="000000"/>
                                  <w:sz w:val="27"/>
                                  <w:szCs w:val="27"/>
                                  <w:shd w:val="clear" w:color="auto" w:fill="F2547D"/>
                                </w:rPr>
                                <w:drawing>
                                  <wp:inline distT="0" distB="0" distL="0" distR="0" wp14:anchorId="02902B37" wp14:editId="7C7A74F7">
                                    <wp:extent cx="114300" cy="114300"/>
                                    <wp:effectExtent l="0" t="0" r="0" b="0"/>
                                    <wp:docPr id="11" name="Imagem 1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m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4" r:link="rId1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14300" cy="1143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7EB713F6" w14:textId="77777777" w:rsidR="006254C5" w:rsidRDefault="006254C5"/>
                    </w:tc>
                    <w:tc>
                      <w:tcPr>
                        <w:tcW w:w="5220" w:type="dxa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085D308" w14:textId="77777777" w:rsidR="006254C5" w:rsidRDefault="00C85A60">
                        <w:pPr>
                          <w:pStyle w:val="NormalWeb"/>
                          <w:rPr>
                            <w:rFonts w:ascii="Calibri" w:eastAsiaTheme="minorHAnsi" w:hAnsi="Calibri" w:cs="Calibri"/>
                            <w:sz w:val="22"/>
                            <w:szCs w:val="22"/>
                          </w:rPr>
                        </w:pPr>
                        <w:hyperlink r:id="rId16" w:tgtFrame="_blank" w:history="1">
                          <w:r w:rsidR="006254C5">
                            <w:rPr>
                              <w:rStyle w:val="Hyperlink"/>
                              <w:rFonts w:ascii="Arial" w:hAnsi="Arial" w:cs="Arial"/>
                              <w:sz w:val="16"/>
                              <w:szCs w:val="16"/>
                            </w:rPr>
                            <w:t>(19)3365-1606</w:t>
                          </w:r>
                        </w:hyperlink>
                        <w:r w:rsidR="006254C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 | </w:t>
                        </w:r>
                        <w:hyperlink r:id="rId17" w:tgtFrame="_blank" w:history="1">
                          <w:r w:rsidR="006254C5">
                            <w:rPr>
                              <w:rStyle w:val="Hyperlink"/>
                              <w:rFonts w:ascii="Arial" w:hAnsi="Arial" w:cs="Arial"/>
                              <w:sz w:val="16"/>
                              <w:szCs w:val="16"/>
                            </w:rPr>
                            <w:t>(19)3365-1607</w:t>
                          </w:r>
                        </w:hyperlink>
                        <w:r w:rsidR="006254C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 </w:t>
                        </w:r>
                        <w:r w:rsidR="006254C5">
                          <w:rPr>
                            <w:sz w:val="16"/>
                            <w:szCs w:val="16"/>
                          </w:rPr>
                          <w:t>Ramal 243</w:t>
                        </w:r>
                      </w:p>
                    </w:tc>
                  </w:tr>
                  <w:tr w:rsidR="006254C5" w14:paraId="695F2234" w14:textId="77777777">
                    <w:trPr>
                      <w:trHeight w:val="375"/>
                      <w:tblCellSpacing w:w="22" w:type="dxa"/>
                    </w:trPr>
                    <w:tc>
                      <w:tcPr>
                        <w:tcW w:w="450" w:type="dxa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22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78"/>
                        </w:tblGrid>
                        <w:tr w:rsidR="006254C5" w14:paraId="433A9996" w14:textId="77777777">
                          <w:trPr>
                            <w:tblCellSpacing w:w="22" w:type="dxa"/>
                          </w:trPr>
                          <w:tc>
                            <w:tcPr>
                              <w:tcW w:w="0" w:type="auto"/>
                              <w:tc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cMar>
                              <w:vAlign w:val="bottom"/>
                              <w:hideMark/>
                            </w:tcPr>
                            <w:p w14:paraId="76FF8267" w14:textId="6849AF88" w:rsidR="006254C5" w:rsidRDefault="006254C5">
                              <w:pPr>
                                <w:pStyle w:val="NormalWeb"/>
                              </w:pPr>
                              <w:r>
                                <w:rPr>
                                  <w:rFonts w:ascii="Arial" w:hAnsi="Arial" w:cs="Arial"/>
                                  <w:noProof/>
                                  <w:color w:val="000000"/>
                                  <w:sz w:val="27"/>
                                  <w:szCs w:val="27"/>
                                  <w:shd w:val="clear" w:color="auto" w:fill="F2547D"/>
                                </w:rPr>
                                <w:drawing>
                                  <wp:inline distT="0" distB="0" distL="0" distR="0" wp14:anchorId="6FD68A3C" wp14:editId="2B4DF200">
                                    <wp:extent cx="228600" cy="228600"/>
                                    <wp:effectExtent l="0" t="0" r="0" b="0"/>
                                    <wp:docPr id="2" name="Imagem 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m 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8" r:link="rId1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28600" cy="2286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3A22E62F" w14:textId="77777777" w:rsidR="006254C5" w:rsidRDefault="006254C5"/>
                    </w:tc>
                    <w:tc>
                      <w:tcPr>
                        <w:tcW w:w="5220" w:type="dxa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7E578FB" w14:textId="77777777" w:rsidR="006254C5" w:rsidRDefault="00C85A60">
                        <w:pPr>
                          <w:pStyle w:val="NormalWeb"/>
                          <w:rPr>
                            <w:rFonts w:ascii="Calibri" w:eastAsiaTheme="minorHAnsi" w:hAnsi="Calibri" w:cs="Calibri"/>
                            <w:sz w:val="22"/>
                            <w:szCs w:val="22"/>
                          </w:rPr>
                        </w:pPr>
                        <w:hyperlink r:id="rId20" w:tgtFrame="_blank" w:history="1">
                          <w:r w:rsidR="006254C5">
                            <w:rPr>
                              <w:rStyle w:val="Hyperlink"/>
                              <w:rFonts w:ascii="Arial" w:hAnsi="Arial" w:cs="Arial"/>
                              <w:sz w:val="16"/>
                              <w:szCs w:val="16"/>
                            </w:rPr>
                            <w:t>www.peresebaticioto.com.br</w:t>
                          </w:r>
                        </w:hyperlink>
                      </w:p>
                    </w:tc>
                  </w:tr>
                  <w:tr w:rsidR="006254C5" w14:paraId="5F2EA5E7" w14:textId="77777777">
                    <w:trPr>
                      <w:trHeight w:val="30"/>
                      <w:tblCellSpacing w:w="22" w:type="dxa"/>
                    </w:trPr>
                    <w:tc>
                      <w:tcPr>
                        <w:tcW w:w="450" w:type="dxa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22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78"/>
                        </w:tblGrid>
                        <w:tr w:rsidR="006254C5" w14:paraId="5972AA98" w14:textId="77777777">
                          <w:trPr>
                            <w:tblCellSpacing w:w="22" w:type="dxa"/>
                          </w:trPr>
                          <w:tc>
                            <w:tcPr>
                              <w:tcW w:w="0" w:type="auto"/>
                              <w:tc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cMar>
                              <w:vAlign w:val="bottom"/>
                              <w:hideMark/>
                            </w:tcPr>
                            <w:p w14:paraId="01B009C0" w14:textId="5A2F1019" w:rsidR="006254C5" w:rsidRDefault="006254C5">
                              <w:pPr>
                                <w:pStyle w:val="NormalWeb"/>
                              </w:pPr>
                              <w:r>
                                <w:rPr>
                                  <w:rFonts w:ascii="Arial" w:hAnsi="Arial" w:cs="Arial"/>
                                  <w:noProof/>
                                  <w:color w:val="000000"/>
                                  <w:sz w:val="27"/>
                                  <w:szCs w:val="27"/>
                                  <w:shd w:val="clear" w:color="auto" w:fill="F2547D"/>
                                </w:rPr>
                                <w:drawing>
                                  <wp:inline distT="0" distB="0" distL="0" distR="0" wp14:anchorId="148214EA" wp14:editId="2923B6F8">
                                    <wp:extent cx="228600" cy="228600"/>
                                    <wp:effectExtent l="0" t="0" r="0" b="0"/>
                                    <wp:docPr id="1" name="Imagem 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m 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1" r:link="rId2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28600" cy="2286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1F076AA1" w14:textId="77777777" w:rsidR="006254C5" w:rsidRDefault="006254C5"/>
                    </w:tc>
                    <w:tc>
                      <w:tcPr>
                        <w:tcW w:w="5220" w:type="dxa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A92720F" w14:textId="77777777" w:rsidR="006254C5" w:rsidRDefault="00C85A60">
                        <w:pPr>
                          <w:pStyle w:val="NormalWeb"/>
                          <w:rPr>
                            <w:rFonts w:ascii="Calibri" w:eastAsiaTheme="minorHAnsi" w:hAnsi="Calibri" w:cs="Calibri"/>
                            <w:sz w:val="22"/>
                            <w:szCs w:val="22"/>
                          </w:rPr>
                        </w:pPr>
                        <w:hyperlink r:id="rId23" w:tgtFrame="_blank" w:history="1">
                          <w:r w:rsidR="006254C5">
                            <w:rPr>
                              <w:rStyle w:val="Hyperlink"/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R:Barbosa da Cunha,117 </w:t>
                          </w:r>
                          <w:proofErr w:type="spellStart"/>
                          <w:proofErr w:type="gramStart"/>
                          <w:r w:rsidR="006254C5">
                            <w:rPr>
                              <w:rStyle w:val="Hyperlink"/>
                              <w:rFonts w:ascii="Arial" w:hAnsi="Arial" w:cs="Arial"/>
                              <w:sz w:val="16"/>
                              <w:szCs w:val="16"/>
                            </w:rPr>
                            <w:t>Jd.Guanabara</w:t>
                          </w:r>
                          <w:proofErr w:type="spellEnd"/>
                          <w:proofErr w:type="gramEnd"/>
                          <w:r w:rsidR="006254C5">
                            <w:rPr>
                              <w:rStyle w:val="Hyperlink"/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-Campinas-SP - 13073-320</w:t>
                          </w:r>
                        </w:hyperlink>
                      </w:p>
                    </w:tc>
                  </w:tr>
                </w:tbl>
                <w:p w14:paraId="1B9F83E2" w14:textId="77777777" w:rsidR="006254C5" w:rsidRDefault="006254C5"/>
              </w:tc>
            </w:tr>
          </w:tbl>
          <w:p w14:paraId="18A4C39E" w14:textId="77777777" w:rsidR="006254C5" w:rsidRDefault="006254C5"/>
        </w:tc>
      </w:tr>
    </w:tbl>
    <w:p w14:paraId="594F6EA8" w14:textId="77777777" w:rsidR="006254C5" w:rsidRDefault="006254C5" w:rsidP="006254C5">
      <w:pPr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575504BD" w14:textId="77777777" w:rsidR="006254C5" w:rsidRDefault="006254C5" w:rsidP="006254C5"/>
    <w:p w14:paraId="09787251" w14:textId="77777777" w:rsidR="006254C5" w:rsidRPr="00AC490A" w:rsidRDefault="006254C5" w:rsidP="006254C5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07721EC" w14:textId="77777777" w:rsidR="00F323A4" w:rsidRDefault="00F323A4" w:rsidP="00F323A4">
      <w:pPr>
        <w:rPr>
          <w:rFonts w:ascii="Arial" w:hAnsi="Arial" w:cs="Arial"/>
          <w:sz w:val="24"/>
          <w:szCs w:val="24"/>
        </w:rPr>
      </w:pPr>
    </w:p>
    <w:p w14:paraId="09BEEDBC" w14:textId="77777777" w:rsidR="001C1F62" w:rsidRPr="00E13EA4" w:rsidRDefault="001C1F62" w:rsidP="00F323A4">
      <w:pPr>
        <w:rPr>
          <w:rFonts w:ascii="Arial" w:hAnsi="Arial" w:cs="Arial"/>
          <w:sz w:val="24"/>
          <w:szCs w:val="24"/>
        </w:rPr>
      </w:pPr>
    </w:p>
    <w:p w14:paraId="76C61A91" w14:textId="77777777" w:rsidR="009C0142" w:rsidRDefault="009C0142" w:rsidP="009C0142">
      <w:pPr>
        <w:pStyle w:val="Ttulo2"/>
        <w:shd w:val="clear" w:color="auto" w:fill="FFFFFF"/>
        <w:rPr>
          <w:rFonts w:ascii="Arial" w:hAnsi="Arial" w:cs="Arial"/>
          <w:i w:val="0"/>
          <w:iCs w:val="0"/>
          <w:color w:val="313131"/>
          <w:sz w:val="22"/>
          <w:szCs w:val="16"/>
        </w:rPr>
      </w:pPr>
      <w:r w:rsidRPr="001C1F62">
        <w:rPr>
          <w:rFonts w:ascii="Arial" w:hAnsi="Arial" w:cs="Arial"/>
          <w:i w:val="0"/>
          <w:iCs w:val="0"/>
          <w:color w:val="313131"/>
          <w:sz w:val="22"/>
          <w:szCs w:val="16"/>
        </w:rPr>
        <w:t>Como emitir GNRE para transportadora?</w:t>
      </w:r>
    </w:p>
    <w:p w14:paraId="425B89EC" w14:textId="77777777" w:rsidR="001C1F62" w:rsidRPr="001C1F62" w:rsidRDefault="001C1F62" w:rsidP="001C1F62"/>
    <w:p w14:paraId="28F623AA" w14:textId="50FCF291" w:rsidR="009C0142" w:rsidRPr="001C1F62" w:rsidRDefault="009C0142" w:rsidP="009C0142">
      <w:pPr>
        <w:pStyle w:val="NormalWeb"/>
        <w:shd w:val="clear" w:color="auto" w:fill="FFFFFF"/>
        <w:spacing w:before="0" w:beforeAutospacing="0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sz w:val="22"/>
          <w:szCs w:val="22"/>
        </w:rPr>
        <w:t>Esse é um processo que pode ser realizado pela internet seguindo os seguintes passos:</w:t>
      </w:r>
    </w:p>
    <w:p w14:paraId="05C2F552" w14:textId="77777777" w:rsidR="009C0142" w:rsidRPr="001C1F62" w:rsidRDefault="009C0142" w:rsidP="009C0142">
      <w:pPr>
        <w:numPr>
          <w:ilvl w:val="0"/>
          <w:numId w:val="46"/>
        </w:numPr>
        <w:textAlignment w:val="baseline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sz w:val="22"/>
          <w:szCs w:val="22"/>
        </w:rPr>
        <w:t>Entre no </w:t>
      </w:r>
      <w:hyperlink r:id="rId24" w:history="1">
        <w:r w:rsidRPr="001C1F62">
          <w:rPr>
            <w:rStyle w:val="Hyperlink"/>
            <w:rFonts w:ascii="Arial" w:hAnsi="Arial" w:cs="Arial"/>
            <w:b/>
            <w:bCs/>
            <w:color w:val="auto"/>
            <w:sz w:val="22"/>
            <w:szCs w:val="22"/>
          </w:rPr>
          <w:t>Portal GNRE</w:t>
        </w:r>
      </w:hyperlink>
      <w:r w:rsidRPr="001C1F62">
        <w:rPr>
          <w:rFonts w:ascii="Arial" w:hAnsi="Arial" w:cs="Arial"/>
          <w:sz w:val="22"/>
          <w:szCs w:val="22"/>
        </w:rPr>
        <w:t>.</w:t>
      </w:r>
    </w:p>
    <w:p w14:paraId="2AA8B6EE" w14:textId="394FB579" w:rsidR="0013434D" w:rsidRPr="001C1F62" w:rsidRDefault="00C85A60" w:rsidP="0013434D">
      <w:pPr>
        <w:ind w:left="720"/>
        <w:textAlignment w:val="baseline"/>
        <w:rPr>
          <w:rFonts w:ascii="Arial" w:hAnsi="Arial" w:cs="Arial"/>
          <w:sz w:val="22"/>
          <w:szCs w:val="22"/>
        </w:rPr>
      </w:pPr>
      <w:hyperlink r:id="rId25" w:history="1">
        <w:r w:rsidR="0013434D" w:rsidRPr="001C1F62">
          <w:rPr>
            <w:rStyle w:val="Hyperlink"/>
            <w:rFonts w:ascii="Arial" w:hAnsi="Arial" w:cs="Arial"/>
            <w:color w:val="auto"/>
            <w:sz w:val="22"/>
            <w:szCs w:val="22"/>
          </w:rPr>
          <w:t>Portal GNRE - Guia Nacional de Recolhimento de Tributos Estaduais</w:t>
        </w:r>
      </w:hyperlink>
    </w:p>
    <w:p w14:paraId="3F083CA3" w14:textId="77777777" w:rsidR="0013434D" w:rsidRPr="001C1F62" w:rsidRDefault="0013434D" w:rsidP="0013434D">
      <w:pPr>
        <w:ind w:left="720"/>
        <w:textAlignment w:val="baseline"/>
        <w:rPr>
          <w:rFonts w:ascii="Arial" w:hAnsi="Arial" w:cs="Arial"/>
          <w:sz w:val="22"/>
          <w:szCs w:val="22"/>
        </w:rPr>
      </w:pPr>
    </w:p>
    <w:p w14:paraId="234A05FC" w14:textId="77777777" w:rsidR="009C0142" w:rsidRPr="001C1F62" w:rsidRDefault="009C0142" w:rsidP="009C0142">
      <w:pPr>
        <w:numPr>
          <w:ilvl w:val="0"/>
          <w:numId w:val="46"/>
        </w:numPr>
        <w:textAlignment w:val="baseline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sz w:val="22"/>
          <w:szCs w:val="22"/>
        </w:rPr>
        <w:t>Clique na seção “Gerar Guia”, na página inicial.</w:t>
      </w:r>
    </w:p>
    <w:p w14:paraId="159A6B65" w14:textId="77777777" w:rsidR="00792847" w:rsidRPr="001C1F62" w:rsidRDefault="00792847" w:rsidP="00792847">
      <w:pPr>
        <w:ind w:left="720"/>
        <w:textAlignment w:val="baseline"/>
        <w:rPr>
          <w:rFonts w:ascii="Arial" w:hAnsi="Arial" w:cs="Arial"/>
          <w:sz w:val="22"/>
          <w:szCs w:val="22"/>
        </w:rPr>
      </w:pPr>
    </w:p>
    <w:p w14:paraId="69D45B0D" w14:textId="1F1B22F2" w:rsidR="009C0142" w:rsidRPr="001C1F62" w:rsidRDefault="009C0142" w:rsidP="009C0142">
      <w:pPr>
        <w:numPr>
          <w:ilvl w:val="0"/>
          <w:numId w:val="46"/>
        </w:numPr>
        <w:textAlignment w:val="baseline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sz w:val="22"/>
          <w:szCs w:val="22"/>
        </w:rPr>
        <w:t>Preencha todas as informações – que incluem UF favorecida, tipo de GNRE, informações de contribuinte, receita, valores, data de vencimento e data de pagamento</w:t>
      </w:r>
      <w:r w:rsidR="00792847" w:rsidRPr="001C1F62">
        <w:rPr>
          <w:rFonts w:ascii="Arial" w:hAnsi="Arial" w:cs="Arial"/>
          <w:sz w:val="22"/>
          <w:szCs w:val="22"/>
        </w:rPr>
        <w:t xml:space="preserve"> (O </w:t>
      </w:r>
      <w:proofErr w:type="spellStart"/>
      <w:r w:rsidR="00792847" w:rsidRPr="001C1F62">
        <w:rPr>
          <w:rFonts w:ascii="Arial" w:hAnsi="Arial" w:cs="Arial"/>
          <w:sz w:val="22"/>
          <w:szCs w:val="22"/>
        </w:rPr>
        <w:t>Dpto</w:t>
      </w:r>
      <w:proofErr w:type="spellEnd"/>
      <w:r w:rsidR="00792847" w:rsidRPr="001C1F62">
        <w:rPr>
          <w:rFonts w:ascii="Arial" w:hAnsi="Arial" w:cs="Arial"/>
          <w:sz w:val="22"/>
          <w:szCs w:val="22"/>
        </w:rPr>
        <w:t xml:space="preserve"> Fiscal da Peres pode auxiliar)</w:t>
      </w:r>
    </w:p>
    <w:p w14:paraId="0B6B6C70" w14:textId="77777777" w:rsidR="00792847" w:rsidRPr="001C1F62" w:rsidRDefault="00792847" w:rsidP="00792847">
      <w:pPr>
        <w:pStyle w:val="PargrafodaLista"/>
        <w:rPr>
          <w:rFonts w:ascii="Arial" w:hAnsi="Arial" w:cs="Arial"/>
          <w:sz w:val="22"/>
          <w:szCs w:val="22"/>
        </w:rPr>
      </w:pPr>
    </w:p>
    <w:p w14:paraId="12B5FF01" w14:textId="77777777" w:rsidR="009C0142" w:rsidRPr="001C1F62" w:rsidRDefault="009C0142" w:rsidP="009C0142">
      <w:pPr>
        <w:numPr>
          <w:ilvl w:val="0"/>
          <w:numId w:val="46"/>
        </w:numPr>
        <w:textAlignment w:val="baseline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sz w:val="22"/>
          <w:szCs w:val="22"/>
        </w:rPr>
        <w:t>Clique em “Validar”.</w:t>
      </w:r>
    </w:p>
    <w:p w14:paraId="7AD260D5" w14:textId="77777777" w:rsidR="00792847" w:rsidRPr="001C1F62" w:rsidRDefault="00792847" w:rsidP="00792847">
      <w:pPr>
        <w:ind w:left="720"/>
        <w:textAlignment w:val="baseline"/>
        <w:rPr>
          <w:rFonts w:ascii="Arial" w:hAnsi="Arial" w:cs="Arial"/>
          <w:sz w:val="22"/>
          <w:szCs w:val="22"/>
        </w:rPr>
      </w:pPr>
    </w:p>
    <w:p w14:paraId="6B0497D0" w14:textId="77777777" w:rsidR="009C0142" w:rsidRPr="001C1F62" w:rsidRDefault="009C0142" w:rsidP="009C0142">
      <w:pPr>
        <w:numPr>
          <w:ilvl w:val="0"/>
          <w:numId w:val="46"/>
        </w:numPr>
        <w:textAlignment w:val="baseline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sz w:val="22"/>
          <w:szCs w:val="22"/>
        </w:rPr>
        <w:t>Caso alguma informação esteja incorreta, o sistema gera uma mensagem de alerta. Nesse caso, clique em “Cancelar”.</w:t>
      </w:r>
    </w:p>
    <w:p w14:paraId="70B2870B" w14:textId="77777777" w:rsidR="00792847" w:rsidRPr="001C1F62" w:rsidRDefault="00792847" w:rsidP="00792847">
      <w:pPr>
        <w:pStyle w:val="PargrafodaLista"/>
        <w:rPr>
          <w:rFonts w:ascii="Arial" w:hAnsi="Arial" w:cs="Arial"/>
          <w:sz w:val="22"/>
          <w:szCs w:val="22"/>
        </w:rPr>
      </w:pPr>
    </w:p>
    <w:p w14:paraId="2A40E739" w14:textId="77777777" w:rsidR="009C0142" w:rsidRPr="001C1F62" w:rsidRDefault="009C0142" w:rsidP="009C0142">
      <w:pPr>
        <w:numPr>
          <w:ilvl w:val="0"/>
          <w:numId w:val="46"/>
        </w:numPr>
        <w:textAlignment w:val="baseline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sz w:val="22"/>
          <w:szCs w:val="22"/>
        </w:rPr>
        <w:t>Quando as informações forem validadas, clique em “Emitir” ou “Baixar PDF”.</w:t>
      </w:r>
    </w:p>
    <w:p w14:paraId="1DBF8757" w14:textId="77777777" w:rsidR="00792847" w:rsidRPr="001C1F62" w:rsidRDefault="00792847" w:rsidP="00792847">
      <w:pPr>
        <w:ind w:left="720"/>
        <w:textAlignment w:val="baseline"/>
        <w:rPr>
          <w:rFonts w:ascii="Arial" w:hAnsi="Arial" w:cs="Arial"/>
          <w:sz w:val="22"/>
          <w:szCs w:val="22"/>
        </w:rPr>
      </w:pPr>
    </w:p>
    <w:p w14:paraId="16F33579" w14:textId="77777777" w:rsidR="009C0142" w:rsidRPr="001C1F62" w:rsidRDefault="009C0142" w:rsidP="009C0142">
      <w:pPr>
        <w:numPr>
          <w:ilvl w:val="0"/>
          <w:numId w:val="46"/>
        </w:numPr>
        <w:textAlignment w:val="baseline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sz w:val="22"/>
          <w:szCs w:val="22"/>
        </w:rPr>
        <w:t>Faça impressão da guia para o pagamento.</w:t>
      </w:r>
    </w:p>
    <w:p w14:paraId="05147E19" w14:textId="77777777" w:rsidR="00F323A4" w:rsidRDefault="00F323A4" w:rsidP="00C47317">
      <w:pPr>
        <w:ind w:right="169"/>
        <w:jc w:val="both"/>
        <w:outlineLvl w:val="0"/>
        <w:rPr>
          <w:rFonts w:ascii="Arial" w:hAnsi="Arial" w:cs="Arial"/>
          <w:b/>
          <w:spacing w:val="-4"/>
          <w:sz w:val="24"/>
          <w:szCs w:val="24"/>
        </w:rPr>
      </w:pPr>
    </w:p>
    <w:p w14:paraId="0DEA22F8" w14:textId="77777777" w:rsidR="001C1F62" w:rsidRPr="001C1F62" w:rsidRDefault="001C1F62" w:rsidP="001C1F62">
      <w:pPr>
        <w:ind w:left="426"/>
        <w:rPr>
          <w:rFonts w:ascii="Arial" w:hAnsi="Arial" w:cs="Arial"/>
          <w:b/>
          <w:bCs/>
          <w:sz w:val="22"/>
          <w:szCs w:val="24"/>
        </w:rPr>
      </w:pPr>
      <w:r w:rsidRPr="001C1F62">
        <w:rPr>
          <w:rFonts w:ascii="Arial" w:hAnsi="Arial" w:cs="Arial"/>
          <w:b/>
          <w:bCs/>
          <w:sz w:val="22"/>
          <w:szCs w:val="24"/>
        </w:rPr>
        <w:t>7. INFORMAÇÃO DOCUMENTADA COMPLEMENTAR</w:t>
      </w:r>
    </w:p>
    <w:p w14:paraId="6A4C3C36" w14:textId="77777777" w:rsidR="001C1F62" w:rsidRPr="001C1F62" w:rsidRDefault="001C1F62" w:rsidP="001C1F62">
      <w:pPr>
        <w:ind w:left="426"/>
        <w:rPr>
          <w:rFonts w:ascii="Arial" w:hAnsi="Arial" w:cs="Arial"/>
          <w:sz w:val="22"/>
          <w:szCs w:val="24"/>
        </w:rPr>
      </w:pPr>
    </w:p>
    <w:p w14:paraId="26B62FD2" w14:textId="77777777" w:rsidR="001C1F62" w:rsidRDefault="001C1F62" w:rsidP="001C1F62">
      <w:pPr>
        <w:pStyle w:val="PargrafodaLista"/>
        <w:numPr>
          <w:ilvl w:val="0"/>
          <w:numId w:val="49"/>
        </w:numPr>
        <w:suppressAutoHyphens/>
        <w:jc w:val="both"/>
        <w:rPr>
          <w:rFonts w:ascii="Arial" w:hAnsi="Arial" w:cs="Arial"/>
          <w:sz w:val="22"/>
          <w:szCs w:val="24"/>
        </w:rPr>
      </w:pPr>
      <w:r w:rsidRPr="001C1F62">
        <w:rPr>
          <w:rFonts w:ascii="Arial" w:hAnsi="Arial" w:cs="Arial"/>
          <w:sz w:val="22"/>
          <w:szCs w:val="24"/>
        </w:rPr>
        <w:t>PR 005 Informação Documentada</w:t>
      </w:r>
    </w:p>
    <w:p w14:paraId="15AE9DBB" w14:textId="3B577F2A" w:rsidR="001C1F62" w:rsidRPr="001C1F62" w:rsidRDefault="001C1F62" w:rsidP="001C1F62">
      <w:pPr>
        <w:pStyle w:val="PargrafodaLista"/>
        <w:numPr>
          <w:ilvl w:val="0"/>
          <w:numId w:val="49"/>
        </w:numPr>
        <w:suppressAutoHyphens/>
        <w:jc w:val="both"/>
        <w:rPr>
          <w:rFonts w:ascii="Arial" w:hAnsi="Arial" w:cs="Arial"/>
          <w:sz w:val="22"/>
          <w:szCs w:val="24"/>
        </w:rPr>
      </w:pPr>
      <w:r w:rsidRPr="001C1F62">
        <w:rPr>
          <w:rFonts w:ascii="Arial" w:hAnsi="Arial" w:cs="Arial"/>
          <w:sz w:val="22"/>
          <w:szCs w:val="24"/>
        </w:rPr>
        <w:t>PR 002 Processo Operacional</w:t>
      </w:r>
    </w:p>
    <w:p w14:paraId="66E5CE05" w14:textId="77777777" w:rsidR="001C1F62" w:rsidRPr="001C1F62" w:rsidRDefault="001C1F62" w:rsidP="001C1F62">
      <w:pPr>
        <w:ind w:left="426"/>
        <w:rPr>
          <w:rFonts w:ascii="Arial" w:hAnsi="Arial" w:cs="Arial"/>
          <w:b/>
          <w:bCs/>
          <w:sz w:val="22"/>
          <w:szCs w:val="24"/>
        </w:rPr>
      </w:pPr>
    </w:p>
    <w:p w14:paraId="191D93C6" w14:textId="77777777" w:rsidR="001C1F62" w:rsidRPr="001C1F62" w:rsidRDefault="001C1F62" w:rsidP="001C1F62">
      <w:pPr>
        <w:ind w:left="426"/>
        <w:rPr>
          <w:rFonts w:ascii="Arial" w:hAnsi="Arial" w:cs="Arial"/>
          <w:b/>
          <w:bCs/>
          <w:sz w:val="22"/>
          <w:szCs w:val="24"/>
        </w:rPr>
      </w:pPr>
      <w:r w:rsidRPr="001C1F62">
        <w:rPr>
          <w:rFonts w:ascii="Arial" w:hAnsi="Arial" w:cs="Arial"/>
          <w:b/>
          <w:bCs/>
          <w:sz w:val="22"/>
          <w:szCs w:val="24"/>
        </w:rPr>
        <w:t>8. INFORMAÇÃO DOCUMENTADA RETIDA NO PROCESSO</w:t>
      </w:r>
    </w:p>
    <w:p w14:paraId="11DAB4B0" w14:textId="77777777" w:rsidR="001C1F62" w:rsidRDefault="001C1F62" w:rsidP="001C1F62">
      <w:pPr>
        <w:tabs>
          <w:tab w:val="left" w:pos="0"/>
        </w:tabs>
        <w:suppressAutoHyphens/>
        <w:jc w:val="both"/>
        <w:rPr>
          <w:rFonts w:ascii="Arial" w:hAnsi="Arial" w:cs="Arial"/>
          <w:b/>
          <w:sz w:val="22"/>
          <w:szCs w:val="24"/>
        </w:rPr>
      </w:pPr>
    </w:p>
    <w:p w14:paraId="004B9F15" w14:textId="35FCB46A" w:rsidR="001C1F62" w:rsidRPr="001C1F62" w:rsidRDefault="001C1F62" w:rsidP="001C1F62">
      <w:pPr>
        <w:pStyle w:val="PargrafodaLista"/>
        <w:numPr>
          <w:ilvl w:val="0"/>
          <w:numId w:val="50"/>
        </w:numPr>
        <w:tabs>
          <w:tab w:val="left" w:pos="0"/>
        </w:tabs>
        <w:suppressAutoHyphens/>
        <w:jc w:val="both"/>
        <w:rPr>
          <w:rFonts w:ascii="Arial" w:hAnsi="Arial" w:cs="Arial"/>
          <w:b/>
          <w:sz w:val="22"/>
          <w:szCs w:val="24"/>
        </w:rPr>
      </w:pPr>
      <w:r>
        <w:rPr>
          <w:rFonts w:ascii="Arial" w:hAnsi="Arial" w:cs="Arial"/>
          <w:sz w:val="22"/>
          <w:szCs w:val="24"/>
        </w:rPr>
        <w:t>GNRE</w:t>
      </w:r>
    </w:p>
    <w:p w14:paraId="180B8B42" w14:textId="77777777" w:rsidR="001C1F62" w:rsidRPr="00E13EA4" w:rsidRDefault="001C1F62" w:rsidP="00C47317">
      <w:pPr>
        <w:ind w:right="169"/>
        <w:jc w:val="both"/>
        <w:outlineLvl w:val="0"/>
        <w:rPr>
          <w:rFonts w:ascii="Arial" w:hAnsi="Arial" w:cs="Arial"/>
          <w:b/>
          <w:spacing w:val="-4"/>
          <w:sz w:val="24"/>
          <w:szCs w:val="24"/>
        </w:rPr>
      </w:pPr>
    </w:p>
    <w:sectPr w:rsidR="001C1F62" w:rsidRPr="00E13EA4" w:rsidSect="00F323A4">
      <w:headerReference w:type="default" r:id="rId26"/>
      <w:footerReference w:type="default" r:id="rId27"/>
      <w:headerReference w:type="first" r:id="rId28"/>
      <w:footerReference w:type="first" r:id="rId29"/>
      <w:pgSz w:w="11907" w:h="16840" w:code="9"/>
      <w:pgMar w:top="851" w:right="851" w:bottom="851" w:left="426" w:header="283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ABFC6E" w14:textId="77777777" w:rsidR="00C85A60" w:rsidRDefault="00C85A60">
      <w:r>
        <w:separator/>
      </w:r>
    </w:p>
  </w:endnote>
  <w:endnote w:type="continuationSeparator" w:id="0">
    <w:p w14:paraId="3BC2A46E" w14:textId="77777777" w:rsidR="00C85A60" w:rsidRDefault="00C85A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89338" w14:textId="77777777" w:rsidR="00EE4BF4" w:rsidRDefault="00893B44">
    <w:pPr>
      <w:pStyle w:val="Rodap"/>
    </w:pPr>
    <w:r>
      <w:t xml:space="preserve"> </w:t>
    </w:r>
  </w:p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EE4BF4" w14:paraId="02FA2167" w14:textId="77777777" w:rsidTr="00EE4BF4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1874BF7C" w14:textId="77777777" w:rsidR="00EE4BF4" w:rsidRDefault="00EE4BF4" w:rsidP="00EE4BF4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51E2C05A" w14:textId="77777777" w:rsidR="00EE4BF4" w:rsidRDefault="00EE4BF4" w:rsidP="00EE4BF4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EE4BF4" w14:paraId="23CF38AF" w14:textId="77777777" w:rsidTr="00EE4BF4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50E024B0" w14:textId="278DDA10" w:rsidR="00EE4BF4" w:rsidRDefault="00AC3DB8" w:rsidP="00EE4BF4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Ronaldo Ramos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41EC5D97" w14:textId="146F5B63" w:rsidR="00EE4BF4" w:rsidRDefault="00AC3DB8" w:rsidP="00EE4BF4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Juliana Vasques</w:t>
          </w:r>
        </w:p>
      </w:tc>
    </w:tr>
  </w:tbl>
  <w:p w14:paraId="7A8B06A6" w14:textId="0D7F1440" w:rsidR="00893B44" w:rsidRDefault="00893B4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EE4BF4" w:rsidRPr="00E938CC" w14:paraId="26CDF880" w14:textId="77777777" w:rsidTr="00EE4BF4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28DB05AA" w14:textId="77777777" w:rsidR="00EE4BF4" w:rsidRPr="00E938CC" w:rsidRDefault="00EE4BF4" w:rsidP="00EE4BF4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E938CC">
            <w:rPr>
              <w:rFonts w:ascii="Arial" w:hAnsi="Arial"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75750F04" w14:textId="77777777" w:rsidR="00EE4BF4" w:rsidRPr="00E938CC" w:rsidRDefault="00EE4BF4" w:rsidP="00EE4BF4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E938CC">
            <w:rPr>
              <w:rFonts w:ascii="Arial" w:hAnsi="Arial" w:cs="Arial"/>
              <w:bCs/>
              <w:sz w:val="18"/>
              <w:szCs w:val="18"/>
            </w:rPr>
            <w:t>Aprovação – Gestão da Qualidade</w:t>
          </w:r>
        </w:p>
      </w:tc>
    </w:tr>
    <w:tr w:rsidR="00EE4BF4" w:rsidRPr="00E938CC" w14:paraId="45EB481E" w14:textId="77777777" w:rsidTr="00EE4BF4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46C31DA4" w14:textId="52526AD1" w:rsidR="00EE4BF4" w:rsidRPr="00E938CC" w:rsidRDefault="00AC3DB8" w:rsidP="00EE4BF4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 xml:space="preserve">Ronaldo Ramos 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4654FFEF" w14:textId="7C745552" w:rsidR="00EE4BF4" w:rsidRPr="00E938CC" w:rsidRDefault="00AC3DB8" w:rsidP="00EE4BF4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>Juliana Vasques</w:t>
          </w:r>
        </w:p>
      </w:tc>
    </w:tr>
  </w:tbl>
  <w:p w14:paraId="09EED593" w14:textId="77777777" w:rsidR="00893B44" w:rsidRDefault="00893B44"/>
  <w:p w14:paraId="1D227F82" w14:textId="77777777" w:rsidR="00893B44" w:rsidRDefault="00893B44" w:rsidP="00005F0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59C175" w14:textId="77777777" w:rsidR="00C85A60" w:rsidRDefault="00C85A60">
      <w:r>
        <w:separator/>
      </w:r>
    </w:p>
  </w:footnote>
  <w:footnote w:type="continuationSeparator" w:id="0">
    <w:p w14:paraId="3D87E368" w14:textId="77777777" w:rsidR="00C85A60" w:rsidRDefault="00C85A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6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521"/>
      <w:gridCol w:w="1522"/>
    </w:tblGrid>
    <w:tr w:rsidR="00E14F2B" w:rsidRPr="00190D5F" w14:paraId="7552283F" w14:textId="77777777" w:rsidTr="00E13EA4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18A44C16" w14:textId="6E747BDF" w:rsidR="00E14F2B" w:rsidRPr="00190D5F" w:rsidRDefault="00AC3DB8" w:rsidP="00E14F2B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38788DA4" wp14:editId="2F26616E">
                <wp:extent cx="809625" cy="400050"/>
                <wp:effectExtent l="0" t="0" r="9525" b="0"/>
                <wp:docPr id="6" name="Imagem 6" descr="LOGIC TRAN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 descr="LOGIC TRAN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7207A50E" w14:textId="77777777" w:rsidR="00E14F2B" w:rsidRPr="00E14F2B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4"/>
              <w:szCs w:val="22"/>
            </w:rPr>
          </w:pPr>
          <w:r w:rsidRPr="00E14F2B">
            <w:rPr>
              <w:rFonts w:ascii="Arial" w:hAnsi="Arial" w:cs="Arial"/>
              <w:b/>
              <w:sz w:val="24"/>
              <w:szCs w:val="22"/>
            </w:rPr>
            <w:t>INSTRUÇÃO DE TRABALHO</w:t>
          </w:r>
        </w:p>
      </w:tc>
      <w:tc>
        <w:tcPr>
          <w:tcW w:w="3043" w:type="dxa"/>
          <w:gridSpan w:val="2"/>
          <w:vAlign w:val="center"/>
        </w:tcPr>
        <w:p w14:paraId="2A540BB7" w14:textId="7B1DFBC0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E14F2B">
            <w:rPr>
              <w:rFonts w:ascii="Arial" w:hAnsi="Arial" w:cs="Arial"/>
              <w:b/>
              <w:szCs w:val="22"/>
            </w:rPr>
            <w:t>IT 0</w:t>
          </w:r>
          <w:r w:rsidR="00AC490A">
            <w:rPr>
              <w:rFonts w:ascii="Arial" w:hAnsi="Arial" w:cs="Arial"/>
              <w:b/>
              <w:szCs w:val="22"/>
            </w:rPr>
            <w:t>22</w:t>
          </w:r>
        </w:p>
      </w:tc>
    </w:tr>
    <w:tr w:rsidR="00E14F2B" w:rsidRPr="00190D5F" w14:paraId="0F0BFC85" w14:textId="77777777" w:rsidTr="001C1F62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6BDEDEA3" w14:textId="77777777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601006D4" w14:textId="1BB14C31" w:rsidR="00E14F2B" w:rsidRPr="00190D5F" w:rsidRDefault="003D0FA9" w:rsidP="00751DE7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4"/>
              <w:szCs w:val="24"/>
            </w:rPr>
            <w:t>EMISSÃO DE GNRE</w:t>
          </w:r>
        </w:p>
      </w:tc>
      <w:tc>
        <w:tcPr>
          <w:tcW w:w="1521" w:type="dxa"/>
          <w:vAlign w:val="center"/>
        </w:tcPr>
        <w:p w14:paraId="61E2D758" w14:textId="12B9BF04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Revisão: </w:t>
          </w:r>
          <w:r w:rsidR="00E13EA4">
            <w:rPr>
              <w:rFonts w:ascii="Arial" w:hAnsi="Arial" w:cs="Arial"/>
              <w:sz w:val="16"/>
              <w:szCs w:val="16"/>
            </w:rPr>
            <w:t>00</w:t>
          </w:r>
        </w:p>
      </w:tc>
      <w:tc>
        <w:tcPr>
          <w:tcW w:w="1522" w:type="dxa"/>
          <w:vAlign w:val="center"/>
        </w:tcPr>
        <w:p w14:paraId="566C2D20" w14:textId="77777777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E90542">
            <w:rPr>
              <w:rFonts w:ascii="Arial" w:hAnsi="Arial" w:cs="Arial"/>
              <w:noProof/>
              <w:sz w:val="16"/>
              <w:szCs w:val="16"/>
            </w:rPr>
            <w:t>4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E90542">
            <w:rPr>
              <w:rFonts w:ascii="Arial" w:hAnsi="Arial" w:cs="Arial"/>
              <w:noProof/>
              <w:sz w:val="16"/>
              <w:szCs w:val="16"/>
            </w:rPr>
            <w:t>4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59E33043" w14:textId="77777777" w:rsidR="00893B44" w:rsidRPr="00522004" w:rsidRDefault="00893B44">
    <w:pPr>
      <w:pStyle w:val="Rodap"/>
      <w:ind w:right="360"/>
      <w:rPr>
        <w:rFonts w:ascii="Arial" w:hAnsi="Arial" w:cs="Arial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DAE16B" w14:textId="77777777" w:rsidR="00893B44" w:rsidRDefault="00893B44" w:rsidP="00C47317">
    <w:pPr>
      <w:pStyle w:val="Cabealho"/>
      <w:ind w:right="311"/>
    </w:pPr>
  </w:p>
  <w:tbl>
    <w:tblPr>
      <w:tblW w:w="10915" w:type="dxa"/>
      <w:tblInd w:w="13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918"/>
      <w:gridCol w:w="5670"/>
      <w:gridCol w:w="1663"/>
      <w:gridCol w:w="1664"/>
    </w:tblGrid>
    <w:tr w:rsidR="00190D5F" w:rsidRPr="00471FD0" w14:paraId="3D14A962" w14:textId="77777777" w:rsidTr="00AC490A">
      <w:trPr>
        <w:cantSplit/>
        <w:trHeight w:hRule="exact" w:val="624"/>
      </w:trPr>
      <w:tc>
        <w:tcPr>
          <w:tcW w:w="1918" w:type="dxa"/>
          <w:vMerge w:val="restart"/>
          <w:vAlign w:val="center"/>
        </w:tcPr>
        <w:p w14:paraId="4706C181" w14:textId="026E1B45" w:rsidR="00190D5F" w:rsidRPr="00471FD0" w:rsidRDefault="00AC3DB8" w:rsidP="00111445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6A4DECCF" wp14:editId="240C2EDA">
                <wp:extent cx="809625" cy="400050"/>
                <wp:effectExtent l="0" t="0" r="9525" b="0"/>
                <wp:docPr id="5" name="Imagem 5" descr="LOGIC TRAN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 descr="LOGIC TRAN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693A409C" w14:textId="77777777" w:rsidR="00190D5F" w:rsidRPr="001C1F62" w:rsidRDefault="00E14F2B" w:rsidP="00111445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1C1F62">
            <w:rPr>
              <w:rFonts w:ascii="Arial" w:hAnsi="Arial" w:cs="Arial"/>
              <w:b/>
              <w:sz w:val="22"/>
              <w:szCs w:val="22"/>
            </w:rPr>
            <w:t>INSTRUÇÃO DE TRABALHO</w:t>
          </w:r>
        </w:p>
      </w:tc>
      <w:tc>
        <w:tcPr>
          <w:tcW w:w="3327" w:type="dxa"/>
          <w:gridSpan w:val="2"/>
          <w:vAlign w:val="center"/>
        </w:tcPr>
        <w:p w14:paraId="7ACD9D33" w14:textId="10D00B3E" w:rsidR="00190D5F" w:rsidRPr="00471FD0" w:rsidRDefault="00E14F2B" w:rsidP="00751DE7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1C1F62">
            <w:rPr>
              <w:rFonts w:ascii="Arial" w:hAnsi="Arial" w:cs="Arial"/>
              <w:b/>
            </w:rPr>
            <w:t>IT 0</w:t>
          </w:r>
          <w:r w:rsidR="00AC490A" w:rsidRPr="001C1F62">
            <w:rPr>
              <w:rFonts w:ascii="Arial" w:hAnsi="Arial" w:cs="Arial"/>
              <w:b/>
            </w:rPr>
            <w:t>2</w:t>
          </w:r>
          <w:r w:rsidR="00D56E9D" w:rsidRPr="001C1F62">
            <w:rPr>
              <w:rFonts w:ascii="Arial" w:hAnsi="Arial" w:cs="Arial"/>
              <w:b/>
            </w:rPr>
            <w:t>3</w:t>
          </w:r>
        </w:p>
      </w:tc>
    </w:tr>
    <w:tr w:rsidR="00190D5F" w:rsidRPr="00471FD0" w14:paraId="48A5CDEC" w14:textId="77777777" w:rsidTr="001C1F62">
      <w:trPr>
        <w:cantSplit/>
        <w:trHeight w:hRule="exact" w:val="624"/>
      </w:trPr>
      <w:tc>
        <w:tcPr>
          <w:tcW w:w="1918" w:type="dxa"/>
          <w:vMerge/>
          <w:vAlign w:val="center"/>
        </w:tcPr>
        <w:p w14:paraId="5CB2F82E" w14:textId="77777777" w:rsidR="00190D5F" w:rsidRPr="00471FD0" w:rsidRDefault="00190D5F" w:rsidP="00111445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58E7E5E9" w14:textId="1F89E753" w:rsidR="00190D5F" w:rsidRPr="001C1F62" w:rsidRDefault="003D0FA9" w:rsidP="00751DE7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1C1F62">
            <w:rPr>
              <w:rFonts w:ascii="Arial" w:hAnsi="Arial" w:cs="Arial"/>
              <w:b/>
              <w:sz w:val="22"/>
              <w:szCs w:val="22"/>
            </w:rPr>
            <w:t>EMISSÃO DE GNRE</w:t>
          </w:r>
        </w:p>
      </w:tc>
      <w:tc>
        <w:tcPr>
          <w:tcW w:w="1663" w:type="dxa"/>
          <w:vAlign w:val="center"/>
        </w:tcPr>
        <w:p w14:paraId="536BF662" w14:textId="7A51A2EF" w:rsidR="00190D5F" w:rsidRPr="001C1F62" w:rsidRDefault="00190D5F" w:rsidP="0011144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C1F62">
            <w:rPr>
              <w:rFonts w:ascii="Arial" w:hAnsi="Arial" w:cs="Arial"/>
              <w:sz w:val="16"/>
              <w:szCs w:val="16"/>
            </w:rPr>
            <w:t>Revisão: 0</w:t>
          </w:r>
          <w:r w:rsidR="00AC490A" w:rsidRPr="001C1F62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664" w:type="dxa"/>
          <w:vAlign w:val="center"/>
        </w:tcPr>
        <w:p w14:paraId="6FD7E62A" w14:textId="087C2D0D" w:rsidR="00190D5F" w:rsidRPr="001C1F62" w:rsidRDefault="00190D5F" w:rsidP="0011144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C1F62">
            <w:rPr>
              <w:rFonts w:ascii="Arial" w:hAnsi="Arial" w:cs="Arial"/>
              <w:sz w:val="16"/>
              <w:szCs w:val="16"/>
            </w:rPr>
            <w:t xml:space="preserve">Página </w:t>
          </w:r>
          <w:r w:rsidR="00040D33" w:rsidRPr="001C1F62">
            <w:rPr>
              <w:rFonts w:ascii="Arial" w:hAnsi="Arial" w:cs="Arial"/>
              <w:sz w:val="16"/>
              <w:szCs w:val="16"/>
            </w:rPr>
            <w:fldChar w:fldCharType="begin"/>
          </w:r>
          <w:r w:rsidRPr="001C1F62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040D33" w:rsidRPr="001C1F62">
            <w:rPr>
              <w:rFonts w:ascii="Arial" w:hAnsi="Arial" w:cs="Arial"/>
              <w:sz w:val="16"/>
              <w:szCs w:val="16"/>
            </w:rPr>
            <w:fldChar w:fldCharType="separate"/>
          </w:r>
          <w:r w:rsidR="00E90542" w:rsidRPr="001C1F62">
            <w:rPr>
              <w:rFonts w:ascii="Arial" w:hAnsi="Arial" w:cs="Arial"/>
              <w:noProof/>
              <w:sz w:val="16"/>
              <w:szCs w:val="16"/>
            </w:rPr>
            <w:t>1</w:t>
          </w:r>
          <w:r w:rsidR="00040D33" w:rsidRPr="001C1F62">
            <w:rPr>
              <w:rFonts w:ascii="Arial" w:hAnsi="Arial" w:cs="Arial"/>
              <w:sz w:val="16"/>
              <w:szCs w:val="16"/>
            </w:rPr>
            <w:fldChar w:fldCharType="end"/>
          </w:r>
          <w:r w:rsidRPr="001C1F62">
            <w:rPr>
              <w:rFonts w:ascii="Arial" w:hAnsi="Arial" w:cs="Arial"/>
              <w:sz w:val="16"/>
              <w:szCs w:val="16"/>
            </w:rPr>
            <w:t xml:space="preserve"> de </w:t>
          </w:r>
          <w:r w:rsidR="003D0FA9" w:rsidRPr="001C1F62">
            <w:rPr>
              <w:rFonts w:ascii="Arial" w:hAnsi="Arial" w:cs="Arial"/>
              <w:sz w:val="16"/>
              <w:szCs w:val="16"/>
            </w:rPr>
            <w:t>2</w:t>
          </w:r>
        </w:p>
      </w:tc>
    </w:tr>
  </w:tbl>
  <w:p w14:paraId="1BD9A988" w14:textId="77777777" w:rsidR="00893B44" w:rsidRDefault="00893B44" w:rsidP="00CF72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61EE8"/>
    <w:multiLevelType w:val="hybridMultilevel"/>
    <w:tmpl w:val="B7EA2A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5A0EAC"/>
    <w:multiLevelType w:val="hybridMultilevel"/>
    <w:tmpl w:val="C4A699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6B9A9488">
      <w:start w:val="1"/>
      <w:numFmt w:val="upperLetter"/>
      <w:lvlText w:val="%4-"/>
      <w:lvlJc w:val="left"/>
      <w:pPr>
        <w:ind w:left="2880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533F0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607684A"/>
    <w:multiLevelType w:val="multilevel"/>
    <w:tmpl w:val="74762D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E042ED"/>
    <w:multiLevelType w:val="hybridMultilevel"/>
    <w:tmpl w:val="772664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EB751A"/>
    <w:multiLevelType w:val="hybridMultilevel"/>
    <w:tmpl w:val="53AC64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DB74B3"/>
    <w:multiLevelType w:val="hybridMultilevel"/>
    <w:tmpl w:val="ED9E502A"/>
    <w:lvl w:ilvl="0" w:tplc="04160017">
      <w:start w:val="3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C6C0302"/>
    <w:multiLevelType w:val="hybridMultilevel"/>
    <w:tmpl w:val="0120A8D0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C60C7F"/>
    <w:multiLevelType w:val="hybridMultilevel"/>
    <w:tmpl w:val="2F58C9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11343E"/>
    <w:multiLevelType w:val="hybridMultilevel"/>
    <w:tmpl w:val="D844468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45673B"/>
    <w:multiLevelType w:val="multilevel"/>
    <w:tmpl w:val="19589F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AC87DCF"/>
    <w:multiLevelType w:val="hybridMultilevel"/>
    <w:tmpl w:val="08FC0C3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683D51"/>
    <w:multiLevelType w:val="hybridMultilevel"/>
    <w:tmpl w:val="8EBC2B98"/>
    <w:lvl w:ilvl="0" w:tplc="E520BB1A">
      <w:start w:val="1"/>
      <w:numFmt w:val="decimal"/>
      <w:lvlText w:val="(%1)"/>
      <w:lvlJc w:val="left"/>
      <w:pPr>
        <w:ind w:left="786" w:hanging="360"/>
      </w:pPr>
      <w:rPr>
        <w:rFonts w:hint="default"/>
        <w:vertAlign w:val="superscrip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310B3E03"/>
    <w:multiLevelType w:val="hybridMultilevel"/>
    <w:tmpl w:val="9844F2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4D0A91"/>
    <w:multiLevelType w:val="hybridMultilevel"/>
    <w:tmpl w:val="087003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693AB1"/>
    <w:multiLevelType w:val="singleLevel"/>
    <w:tmpl w:val="0416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6" w15:restartNumberingAfterBreak="0">
    <w:nsid w:val="349B6180"/>
    <w:multiLevelType w:val="hybridMultilevel"/>
    <w:tmpl w:val="1BBAEF9E"/>
    <w:lvl w:ilvl="0" w:tplc="FFFFFFFF">
      <w:start w:val="1"/>
      <w:numFmt w:val="lowerLetter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7" w15:restartNumberingAfterBreak="0">
    <w:nsid w:val="35F408E6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36EB111F"/>
    <w:multiLevelType w:val="hybridMultilevel"/>
    <w:tmpl w:val="15E8B8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0555D7"/>
    <w:multiLevelType w:val="hybridMultilevel"/>
    <w:tmpl w:val="D9DC7D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485731"/>
    <w:multiLevelType w:val="hybridMultilevel"/>
    <w:tmpl w:val="86FA9E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CB4D28"/>
    <w:multiLevelType w:val="hybridMultilevel"/>
    <w:tmpl w:val="7946F6F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9DA1BCB"/>
    <w:multiLevelType w:val="hybridMultilevel"/>
    <w:tmpl w:val="61D6DA36"/>
    <w:lvl w:ilvl="0" w:tplc="04160001">
      <w:start w:val="1"/>
      <w:numFmt w:val="bullet"/>
      <w:lvlText w:val=""/>
      <w:lvlJc w:val="left"/>
      <w:pPr>
        <w:ind w:left="4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2" w:hanging="360"/>
      </w:pPr>
      <w:rPr>
        <w:rFonts w:ascii="Wingdings" w:hAnsi="Wingdings" w:hint="default"/>
      </w:rPr>
    </w:lvl>
  </w:abstractNum>
  <w:abstractNum w:abstractNumId="23" w15:restartNumberingAfterBreak="0">
    <w:nsid w:val="3A115C58"/>
    <w:multiLevelType w:val="hybridMultilevel"/>
    <w:tmpl w:val="E332B3C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C028F6"/>
    <w:multiLevelType w:val="hybridMultilevel"/>
    <w:tmpl w:val="3236A3F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8ED7D6F"/>
    <w:multiLevelType w:val="hybridMultilevel"/>
    <w:tmpl w:val="3C5CEA8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641E4F"/>
    <w:multiLevelType w:val="hybridMultilevel"/>
    <w:tmpl w:val="C9AC7B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C214CB4"/>
    <w:multiLevelType w:val="hybridMultilevel"/>
    <w:tmpl w:val="B10826F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1E0C70"/>
    <w:multiLevelType w:val="hybridMultilevel"/>
    <w:tmpl w:val="C9ECDC4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93745F"/>
    <w:multiLevelType w:val="hybridMultilevel"/>
    <w:tmpl w:val="BFAEFF2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97303F"/>
    <w:multiLevelType w:val="hybridMultilevel"/>
    <w:tmpl w:val="1A92C38E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1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F65B96"/>
    <w:multiLevelType w:val="hybridMultilevel"/>
    <w:tmpl w:val="911426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86371A"/>
    <w:multiLevelType w:val="multilevel"/>
    <w:tmpl w:val="45A65A2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12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4" w15:restartNumberingAfterBreak="0">
    <w:nsid w:val="62680A3F"/>
    <w:multiLevelType w:val="hybridMultilevel"/>
    <w:tmpl w:val="196A53F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4E20279"/>
    <w:multiLevelType w:val="hybridMultilevel"/>
    <w:tmpl w:val="F77270D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5912A78"/>
    <w:multiLevelType w:val="hybridMultilevel"/>
    <w:tmpl w:val="06125D88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8B1C37"/>
    <w:multiLevelType w:val="multilevel"/>
    <w:tmpl w:val="5EE269F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8" w15:restartNumberingAfterBreak="0">
    <w:nsid w:val="696810C9"/>
    <w:multiLevelType w:val="hybridMultilevel"/>
    <w:tmpl w:val="274CF1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9D01D51"/>
    <w:multiLevelType w:val="singleLevel"/>
    <w:tmpl w:val="E00E0E8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</w:rPr>
    </w:lvl>
  </w:abstractNum>
  <w:abstractNum w:abstractNumId="40" w15:restartNumberingAfterBreak="0">
    <w:nsid w:val="6CF24E2B"/>
    <w:multiLevelType w:val="hybridMultilevel"/>
    <w:tmpl w:val="0816AE66"/>
    <w:lvl w:ilvl="0" w:tplc="0416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6D594FF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2" w15:restartNumberingAfterBreak="0">
    <w:nsid w:val="6DF81145"/>
    <w:multiLevelType w:val="hybridMultilevel"/>
    <w:tmpl w:val="4E7EBE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FF90600"/>
    <w:multiLevelType w:val="hybridMultilevel"/>
    <w:tmpl w:val="CBC4A2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C60995"/>
    <w:multiLevelType w:val="hybridMultilevel"/>
    <w:tmpl w:val="9F96DE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2F27F9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6" w15:restartNumberingAfterBreak="0">
    <w:nsid w:val="76823BB8"/>
    <w:multiLevelType w:val="hybridMultilevel"/>
    <w:tmpl w:val="3250929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68651CA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8" w15:restartNumberingAfterBreak="0">
    <w:nsid w:val="7AED19AE"/>
    <w:multiLevelType w:val="hybridMultilevel"/>
    <w:tmpl w:val="96945A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C0B731C"/>
    <w:multiLevelType w:val="multilevel"/>
    <w:tmpl w:val="8F02BA7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num w:numId="1">
    <w:abstractNumId w:val="15"/>
  </w:num>
  <w:num w:numId="2">
    <w:abstractNumId w:val="17"/>
  </w:num>
  <w:num w:numId="3">
    <w:abstractNumId w:val="47"/>
  </w:num>
  <w:num w:numId="4">
    <w:abstractNumId w:val="41"/>
  </w:num>
  <w:num w:numId="5">
    <w:abstractNumId w:val="2"/>
  </w:num>
  <w:num w:numId="6">
    <w:abstractNumId w:val="46"/>
  </w:num>
  <w:num w:numId="7">
    <w:abstractNumId w:val="45"/>
  </w:num>
  <w:num w:numId="8">
    <w:abstractNumId w:val="34"/>
  </w:num>
  <w:num w:numId="9">
    <w:abstractNumId w:val="25"/>
  </w:num>
  <w:num w:numId="10">
    <w:abstractNumId w:val="27"/>
  </w:num>
  <w:num w:numId="11">
    <w:abstractNumId w:val="49"/>
  </w:num>
  <w:num w:numId="12">
    <w:abstractNumId w:val="39"/>
  </w:num>
  <w:num w:numId="13">
    <w:abstractNumId w:val="16"/>
  </w:num>
  <w:num w:numId="14">
    <w:abstractNumId w:val="7"/>
  </w:num>
  <w:num w:numId="15">
    <w:abstractNumId w:val="33"/>
  </w:num>
  <w:num w:numId="16">
    <w:abstractNumId w:val="23"/>
  </w:num>
  <w:num w:numId="17">
    <w:abstractNumId w:val="24"/>
  </w:num>
  <w:num w:numId="18">
    <w:abstractNumId w:val="28"/>
  </w:num>
  <w:num w:numId="19">
    <w:abstractNumId w:val="6"/>
  </w:num>
  <w:num w:numId="20">
    <w:abstractNumId w:val="32"/>
  </w:num>
  <w:num w:numId="21">
    <w:abstractNumId w:val="5"/>
  </w:num>
  <w:num w:numId="22">
    <w:abstractNumId w:val="26"/>
  </w:num>
  <w:num w:numId="23">
    <w:abstractNumId w:val="36"/>
  </w:num>
  <w:num w:numId="24">
    <w:abstractNumId w:val="35"/>
  </w:num>
  <w:num w:numId="25">
    <w:abstractNumId w:val="8"/>
  </w:num>
  <w:num w:numId="26">
    <w:abstractNumId w:val="11"/>
  </w:num>
  <w:num w:numId="27">
    <w:abstractNumId w:val="38"/>
  </w:num>
  <w:num w:numId="28">
    <w:abstractNumId w:val="44"/>
  </w:num>
  <w:num w:numId="29">
    <w:abstractNumId w:val="30"/>
  </w:num>
  <w:num w:numId="30">
    <w:abstractNumId w:val="29"/>
  </w:num>
  <w:num w:numId="31">
    <w:abstractNumId w:val="42"/>
  </w:num>
  <w:num w:numId="32">
    <w:abstractNumId w:val="31"/>
  </w:num>
  <w:num w:numId="33">
    <w:abstractNumId w:val="48"/>
  </w:num>
  <w:num w:numId="34">
    <w:abstractNumId w:val="20"/>
  </w:num>
  <w:num w:numId="35">
    <w:abstractNumId w:val="22"/>
  </w:num>
  <w:num w:numId="36">
    <w:abstractNumId w:val="14"/>
  </w:num>
  <w:num w:numId="37">
    <w:abstractNumId w:val="9"/>
  </w:num>
  <w:num w:numId="38">
    <w:abstractNumId w:val="43"/>
  </w:num>
  <w:num w:numId="39">
    <w:abstractNumId w:val="21"/>
  </w:num>
  <w:num w:numId="40">
    <w:abstractNumId w:val="13"/>
  </w:num>
  <w:num w:numId="41">
    <w:abstractNumId w:val="12"/>
  </w:num>
  <w:num w:numId="42">
    <w:abstractNumId w:val="1"/>
  </w:num>
  <w:num w:numId="43">
    <w:abstractNumId w:val="40"/>
  </w:num>
  <w:num w:numId="44">
    <w:abstractNumId w:val="37"/>
  </w:num>
  <w:num w:numId="45">
    <w:abstractNumId w:val="10"/>
  </w:num>
  <w:num w:numId="46">
    <w:abstractNumId w:val="3"/>
  </w:num>
  <w:num w:numId="47">
    <w:abstractNumId w:val="18"/>
  </w:num>
  <w:num w:numId="48">
    <w:abstractNumId w:val="0"/>
  </w:num>
  <w:num w:numId="49">
    <w:abstractNumId w:val="4"/>
  </w:num>
  <w:num w:numId="50">
    <w:abstractNumId w:val="19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624"/>
    <w:rsid w:val="00000181"/>
    <w:rsid w:val="00002F43"/>
    <w:rsid w:val="00003D6F"/>
    <w:rsid w:val="000048C7"/>
    <w:rsid w:val="0000500B"/>
    <w:rsid w:val="00005F0F"/>
    <w:rsid w:val="00006409"/>
    <w:rsid w:val="000100C9"/>
    <w:rsid w:val="000105A9"/>
    <w:rsid w:val="00011694"/>
    <w:rsid w:val="0001335C"/>
    <w:rsid w:val="0001668D"/>
    <w:rsid w:val="00017332"/>
    <w:rsid w:val="00017546"/>
    <w:rsid w:val="0002058F"/>
    <w:rsid w:val="00021351"/>
    <w:rsid w:val="0002158C"/>
    <w:rsid w:val="000234B5"/>
    <w:rsid w:val="00024962"/>
    <w:rsid w:val="000262E2"/>
    <w:rsid w:val="00032E77"/>
    <w:rsid w:val="00034939"/>
    <w:rsid w:val="00034F45"/>
    <w:rsid w:val="0004085E"/>
    <w:rsid w:val="00040D33"/>
    <w:rsid w:val="00041276"/>
    <w:rsid w:val="000429D3"/>
    <w:rsid w:val="00047B9E"/>
    <w:rsid w:val="00050A1A"/>
    <w:rsid w:val="00050A25"/>
    <w:rsid w:val="0005153A"/>
    <w:rsid w:val="000542E2"/>
    <w:rsid w:val="00055C84"/>
    <w:rsid w:val="00055FBE"/>
    <w:rsid w:val="00057E16"/>
    <w:rsid w:val="00061067"/>
    <w:rsid w:val="00061CE5"/>
    <w:rsid w:val="0006273C"/>
    <w:rsid w:val="00062AA4"/>
    <w:rsid w:val="0006372F"/>
    <w:rsid w:val="00066A38"/>
    <w:rsid w:val="0007107D"/>
    <w:rsid w:val="00071F93"/>
    <w:rsid w:val="000721BF"/>
    <w:rsid w:val="00073170"/>
    <w:rsid w:val="00075A5C"/>
    <w:rsid w:val="00076CB8"/>
    <w:rsid w:val="000773DD"/>
    <w:rsid w:val="00077468"/>
    <w:rsid w:val="00080C9C"/>
    <w:rsid w:val="00082373"/>
    <w:rsid w:val="000835DB"/>
    <w:rsid w:val="00085603"/>
    <w:rsid w:val="00085B93"/>
    <w:rsid w:val="000862CD"/>
    <w:rsid w:val="00092056"/>
    <w:rsid w:val="00092730"/>
    <w:rsid w:val="00093FF7"/>
    <w:rsid w:val="000A1078"/>
    <w:rsid w:val="000A164C"/>
    <w:rsid w:val="000A1D53"/>
    <w:rsid w:val="000A225D"/>
    <w:rsid w:val="000A352A"/>
    <w:rsid w:val="000A3E75"/>
    <w:rsid w:val="000A5227"/>
    <w:rsid w:val="000B1516"/>
    <w:rsid w:val="000B22D1"/>
    <w:rsid w:val="000B283E"/>
    <w:rsid w:val="000B3825"/>
    <w:rsid w:val="000C138F"/>
    <w:rsid w:val="000C2BA2"/>
    <w:rsid w:val="000C30BE"/>
    <w:rsid w:val="000C3BAC"/>
    <w:rsid w:val="000C4756"/>
    <w:rsid w:val="000C47BE"/>
    <w:rsid w:val="000C5367"/>
    <w:rsid w:val="000C6694"/>
    <w:rsid w:val="000D0E2B"/>
    <w:rsid w:val="000D2725"/>
    <w:rsid w:val="000E160D"/>
    <w:rsid w:val="000E5DAE"/>
    <w:rsid w:val="000E6D6D"/>
    <w:rsid w:val="000F042E"/>
    <w:rsid w:val="000F0E37"/>
    <w:rsid w:val="000F0E99"/>
    <w:rsid w:val="000F6E94"/>
    <w:rsid w:val="000F6EE7"/>
    <w:rsid w:val="00100595"/>
    <w:rsid w:val="0010211A"/>
    <w:rsid w:val="0010518F"/>
    <w:rsid w:val="0010730D"/>
    <w:rsid w:val="0011075A"/>
    <w:rsid w:val="00112475"/>
    <w:rsid w:val="00113139"/>
    <w:rsid w:val="0011351B"/>
    <w:rsid w:val="001136A4"/>
    <w:rsid w:val="0011689A"/>
    <w:rsid w:val="00117E74"/>
    <w:rsid w:val="00122CD8"/>
    <w:rsid w:val="00123437"/>
    <w:rsid w:val="001245EE"/>
    <w:rsid w:val="00125782"/>
    <w:rsid w:val="00125F11"/>
    <w:rsid w:val="001272E9"/>
    <w:rsid w:val="00127892"/>
    <w:rsid w:val="001315A5"/>
    <w:rsid w:val="001326C3"/>
    <w:rsid w:val="001331DB"/>
    <w:rsid w:val="00134238"/>
    <w:rsid w:val="0013434D"/>
    <w:rsid w:val="001357AE"/>
    <w:rsid w:val="00135800"/>
    <w:rsid w:val="00136004"/>
    <w:rsid w:val="00142644"/>
    <w:rsid w:val="00143B5C"/>
    <w:rsid w:val="00145A19"/>
    <w:rsid w:val="001521AA"/>
    <w:rsid w:val="00153379"/>
    <w:rsid w:val="00153CE0"/>
    <w:rsid w:val="001562C5"/>
    <w:rsid w:val="001562DC"/>
    <w:rsid w:val="00156358"/>
    <w:rsid w:val="0015655B"/>
    <w:rsid w:val="0015701E"/>
    <w:rsid w:val="001570F4"/>
    <w:rsid w:val="00157687"/>
    <w:rsid w:val="001620ED"/>
    <w:rsid w:val="00164068"/>
    <w:rsid w:val="001643CB"/>
    <w:rsid w:val="00166724"/>
    <w:rsid w:val="001716E1"/>
    <w:rsid w:val="0017207C"/>
    <w:rsid w:val="001731A8"/>
    <w:rsid w:val="0017681C"/>
    <w:rsid w:val="00177C30"/>
    <w:rsid w:val="00177EAD"/>
    <w:rsid w:val="00180567"/>
    <w:rsid w:val="00182CDA"/>
    <w:rsid w:val="00184DCF"/>
    <w:rsid w:val="00185240"/>
    <w:rsid w:val="00190D5F"/>
    <w:rsid w:val="00191863"/>
    <w:rsid w:val="00195CA9"/>
    <w:rsid w:val="00196F7C"/>
    <w:rsid w:val="0019727D"/>
    <w:rsid w:val="001A374D"/>
    <w:rsid w:val="001A4ADD"/>
    <w:rsid w:val="001A5D7D"/>
    <w:rsid w:val="001A69A2"/>
    <w:rsid w:val="001B2D8D"/>
    <w:rsid w:val="001B3A88"/>
    <w:rsid w:val="001B547E"/>
    <w:rsid w:val="001B61FE"/>
    <w:rsid w:val="001C1F62"/>
    <w:rsid w:val="001C25BB"/>
    <w:rsid w:val="001C2F36"/>
    <w:rsid w:val="001C40B5"/>
    <w:rsid w:val="001C47BE"/>
    <w:rsid w:val="001C4E2F"/>
    <w:rsid w:val="001C6807"/>
    <w:rsid w:val="001C7AC7"/>
    <w:rsid w:val="001D48AC"/>
    <w:rsid w:val="001D51D3"/>
    <w:rsid w:val="001D5397"/>
    <w:rsid w:val="001D6DCF"/>
    <w:rsid w:val="001E0CFD"/>
    <w:rsid w:val="001E11DD"/>
    <w:rsid w:val="001E3067"/>
    <w:rsid w:val="001E3D5D"/>
    <w:rsid w:val="001E4255"/>
    <w:rsid w:val="001E530D"/>
    <w:rsid w:val="001E54F4"/>
    <w:rsid w:val="001E64D0"/>
    <w:rsid w:val="001E73A7"/>
    <w:rsid w:val="001F1936"/>
    <w:rsid w:val="001F2868"/>
    <w:rsid w:val="001F5C3A"/>
    <w:rsid w:val="001F69C1"/>
    <w:rsid w:val="002021F7"/>
    <w:rsid w:val="00202E20"/>
    <w:rsid w:val="00202EE8"/>
    <w:rsid w:val="00205CA7"/>
    <w:rsid w:val="00206A27"/>
    <w:rsid w:val="00211CAF"/>
    <w:rsid w:val="00212BC5"/>
    <w:rsid w:val="002134A8"/>
    <w:rsid w:val="00215343"/>
    <w:rsid w:val="002155AB"/>
    <w:rsid w:val="00220490"/>
    <w:rsid w:val="00221516"/>
    <w:rsid w:val="00224CCA"/>
    <w:rsid w:val="00226167"/>
    <w:rsid w:val="002262D6"/>
    <w:rsid w:val="00230B83"/>
    <w:rsid w:val="00232753"/>
    <w:rsid w:val="002355C6"/>
    <w:rsid w:val="00235A50"/>
    <w:rsid w:val="00240413"/>
    <w:rsid w:val="00244F83"/>
    <w:rsid w:val="002458DB"/>
    <w:rsid w:val="002460FF"/>
    <w:rsid w:val="00250C5C"/>
    <w:rsid w:val="00251851"/>
    <w:rsid w:val="00251E3D"/>
    <w:rsid w:val="00254A19"/>
    <w:rsid w:val="00257F7B"/>
    <w:rsid w:val="002609A3"/>
    <w:rsid w:val="002610F2"/>
    <w:rsid w:val="00261B7E"/>
    <w:rsid w:val="0026349C"/>
    <w:rsid w:val="00264A05"/>
    <w:rsid w:val="00265C61"/>
    <w:rsid w:val="00265E61"/>
    <w:rsid w:val="00270FCD"/>
    <w:rsid w:val="002721A4"/>
    <w:rsid w:val="00274265"/>
    <w:rsid w:val="002745F7"/>
    <w:rsid w:val="0027592A"/>
    <w:rsid w:val="00276269"/>
    <w:rsid w:val="002762D8"/>
    <w:rsid w:val="002773E4"/>
    <w:rsid w:val="00277853"/>
    <w:rsid w:val="002819E2"/>
    <w:rsid w:val="00281A66"/>
    <w:rsid w:val="0028293A"/>
    <w:rsid w:val="00282C71"/>
    <w:rsid w:val="002860D7"/>
    <w:rsid w:val="00290246"/>
    <w:rsid w:val="00292513"/>
    <w:rsid w:val="00293456"/>
    <w:rsid w:val="00293AC8"/>
    <w:rsid w:val="0029477E"/>
    <w:rsid w:val="00297AD3"/>
    <w:rsid w:val="002A025C"/>
    <w:rsid w:val="002A058D"/>
    <w:rsid w:val="002A45C6"/>
    <w:rsid w:val="002A59D0"/>
    <w:rsid w:val="002B15A1"/>
    <w:rsid w:val="002B1637"/>
    <w:rsid w:val="002B44CE"/>
    <w:rsid w:val="002B6014"/>
    <w:rsid w:val="002B7D4A"/>
    <w:rsid w:val="002C13F8"/>
    <w:rsid w:val="002C224D"/>
    <w:rsid w:val="002D063F"/>
    <w:rsid w:val="002D0AE7"/>
    <w:rsid w:val="002D1529"/>
    <w:rsid w:val="002D1FF0"/>
    <w:rsid w:val="002D3B9C"/>
    <w:rsid w:val="002D4945"/>
    <w:rsid w:val="002D5098"/>
    <w:rsid w:val="002D571D"/>
    <w:rsid w:val="002D76C2"/>
    <w:rsid w:val="002E0458"/>
    <w:rsid w:val="002E0F89"/>
    <w:rsid w:val="002E1CDF"/>
    <w:rsid w:val="002E25A8"/>
    <w:rsid w:val="002F4258"/>
    <w:rsid w:val="002F565A"/>
    <w:rsid w:val="002F779E"/>
    <w:rsid w:val="00300A9C"/>
    <w:rsid w:val="00301DE9"/>
    <w:rsid w:val="003032FE"/>
    <w:rsid w:val="003115F9"/>
    <w:rsid w:val="00313588"/>
    <w:rsid w:val="00314987"/>
    <w:rsid w:val="00315BF4"/>
    <w:rsid w:val="0031713F"/>
    <w:rsid w:val="003214E0"/>
    <w:rsid w:val="00321FC9"/>
    <w:rsid w:val="0032524D"/>
    <w:rsid w:val="00330262"/>
    <w:rsid w:val="00330CBC"/>
    <w:rsid w:val="00331132"/>
    <w:rsid w:val="003329B2"/>
    <w:rsid w:val="0033464F"/>
    <w:rsid w:val="00336A2B"/>
    <w:rsid w:val="003412B1"/>
    <w:rsid w:val="00343C02"/>
    <w:rsid w:val="00344A68"/>
    <w:rsid w:val="00344AB9"/>
    <w:rsid w:val="00344C7D"/>
    <w:rsid w:val="00345769"/>
    <w:rsid w:val="00345C39"/>
    <w:rsid w:val="00346614"/>
    <w:rsid w:val="00351334"/>
    <w:rsid w:val="0035366F"/>
    <w:rsid w:val="00357852"/>
    <w:rsid w:val="00360510"/>
    <w:rsid w:val="00363B18"/>
    <w:rsid w:val="00363B5E"/>
    <w:rsid w:val="0036492A"/>
    <w:rsid w:val="003651B9"/>
    <w:rsid w:val="003651F1"/>
    <w:rsid w:val="00365400"/>
    <w:rsid w:val="0036541F"/>
    <w:rsid w:val="003660A6"/>
    <w:rsid w:val="003667C6"/>
    <w:rsid w:val="00370157"/>
    <w:rsid w:val="003708B9"/>
    <w:rsid w:val="00374693"/>
    <w:rsid w:val="00374A24"/>
    <w:rsid w:val="003768DB"/>
    <w:rsid w:val="00377507"/>
    <w:rsid w:val="00381372"/>
    <w:rsid w:val="00381B33"/>
    <w:rsid w:val="00382611"/>
    <w:rsid w:val="0038324F"/>
    <w:rsid w:val="00383B34"/>
    <w:rsid w:val="00384655"/>
    <w:rsid w:val="003865DE"/>
    <w:rsid w:val="00392ED4"/>
    <w:rsid w:val="003940B6"/>
    <w:rsid w:val="00394829"/>
    <w:rsid w:val="003951A7"/>
    <w:rsid w:val="00396AF0"/>
    <w:rsid w:val="00396C3A"/>
    <w:rsid w:val="00397C48"/>
    <w:rsid w:val="003A0123"/>
    <w:rsid w:val="003A0340"/>
    <w:rsid w:val="003A1797"/>
    <w:rsid w:val="003A1A89"/>
    <w:rsid w:val="003B1722"/>
    <w:rsid w:val="003B2907"/>
    <w:rsid w:val="003C0125"/>
    <w:rsid w:val="003C03E7"/>
    <w:rsid w:val="003C1B6C"/>
    <w:rsid w:val="003C1EFC"/>
    <w:rsid w:val="003C5759"/>
    <w:rsid w:val="003D0B99"/>
    <w:rsid w:val="003D0E1F"/>
    <w:rsid w:val="003D0FA9"/>
    <w:rsid w:val="003D15E9"/>
    <w:rsid w:val="003D35DA"/>
    <w:rsid w:val="003D3A57"/>
    <w:rsid w:val="003D3D08"/>
    <w:rsid w:val="003D5583"/>
    <w:rsid w:val="003D6648"/>
    <w:rsid w:val="003D713C"/>
    <w:rsid w:val="003D721A"/>
    <w:rsid w:val="003D74DB"/>
    <w:rsid w:val="003E10C1"/>
    <w:rsid w:val="003E3A95"/>
    <w:rsid w:val="003E57A1"/>
    <w:rsid w:val="003E69B4"/>
    <w:rsid w:val="003F1E31"/>
    <w:rsid w:val="003F2732"/>
    <w:rsid w:val="003F2A42"/>
    <w:rsid w:val="003F58C3"/>
    <w:rsid w:val="003F73AD"/>
    <w:rsid w:val="003F7C94"/>
    <w:rsid w:val="004012C6"/>
    <w:rsid w:val="004015B5"/>
    <w:rsid w:val="0040228F"/>
    <w:rsid w:val="00402AAE"/>
    <w:rsid w:val="00403B1F"/>
    <w:rsid w:val="00404539"/>
    <w:rsid w:val="004062C6"/>
    <w:rsid w:val="004105F2"/>
    <w:rsid w:val="004121BB"/>
    <w:rsid w:val="00416D8C"/>
    <w:rsid w:val="0041795D"/>
    <w:rsid w:val="00420230"/>
    <w:rsid w:val="00420B63"/>
    <w:rsid w:val="00422E39"/>
    <w:rsid w:val="00425C6F"/>
    <w:rsid w:val="00425E9E"/>
    <w:rsid w:val="004269BF"/>
    <w:rsid w:val="00426DE5"/>
    <w:rsid w:val="004338A8"/>
    <w:rsid w:val="00433C9B"/>
    <w:rsid w:val="004352B8"/>
    <w:rsid w:val="0043588E"/>
    <w:rsid w:val="00440A14"/>
    <w:rsid w:val="00441963"/>
    <w:rsid w:val="0044342D"/>
    <w:rsid w:val="00445C93"/>
    <w:rsid w:val="0045098E"/>
    <w:rsid w:val="00451F0D"/>
    <w:rsid w:val="00456117"/>
    <w:rsid w:val="00461103"/>
    <w:rsid w:val="00461E37"/>
    <w:rsid w:val="00462EA8"/>
    <w:rsid w:val="00463A15"/>
    <w:rsid w:val="00463D7F"/>
    <w:rsid w:val="0046521E"/>
    <w:rsid w:val="00465452"/>
    <w:rsid w:val="00466044"/>
    <w:rsid w:val="0046704C"/>
    <w:rsid w:val="0046743E"/>
    <w:rsid w:val="0046794D"/>
    <w:rsid w:val="0047027B"/>
    <w:rsid w:val="0047040F"/>
    <w:rsid w:val="00471FD0"/>
    <w:rsid w:val="00475ABE"/>
    <w:rsid w:val="00475B69"/>
    <w:rsid w:val="00476086"/>
    <w:rsid w:val="00476A05"/>
    <w:rsid w:val="00477EB0"/>
    <w:rsid w:val="00480061"/>
    <w:rsid w:val="0048143B"/>
    <w:rsid w:val="00481BC9"/>
    <w:rsid w:val="00483E66"/>
    <w:rsid w:val="00486195"/>
    <w:rsid w:val="0048677E"/>
    <w:rsid w:val="004902CB"/>
    <w:rsid w:val="00491965"/>
    <w:rsid w:val="0049390F"/>
    <w:rsid w:val="00494F19"/>
    <w:rsid w:val="00495636"/>
    <w:rsid w:val="004956A8"/>
    <w:rsid w:val="00497FA4"/>
    <w:rsid w:val="004A0620"/>
    <w:rsid w:val="004A0C7A"/>
    <w:rsid w:val="004A1498"/>
    <w:rsid w:val="004A179F"/>
    <w:rsid w:val="004A2346"/>
    <w:rsid w:val="004A4DE8"/>
    <w:rsid w:val="004A6EE1"/>
    <w:rsid w:val="004A72F6"/>
    <w:rsid w:val="004A76A4"/>
    <w:rsid w:val="004B06C9"/>
    <w:rsid w:val="004B270C"/>
    <w:rsid w:val="004B3035"/>
    <w:rsid w:val="004B3C40"/>
    <w:rsid w:val="004B416E"/>
    <w:rsid w:val="004B4A3A"/>
    <w:rsid w:val="004B6713"/>
    <w:rsid w:val="004C19EC"/>
    <w:rsid w:val="004C2BA4"/>
    <w:rsid w:val="004C4172"/>
    <w:rsid w:val="004C6504"/>
    <w:rsid w:val="004C67F8"/>
    <w:rsid w:val="004C6848"/>
    <w:rsid w:val="004C7B6B"/>
    <w:rsid w:val="004C7D1D"/>
    <w:rsid w:val="004D1278"/>
    <w:rsid w:val="004D7FB7"/>
    <w:rsid w:val="004E0132"/>
    <w:rsid w:val="004E1C03"/>
    <w:rsid w:val="004E2F5B"/>
    <w:rsid w:val="004E4D23"/>
    <w:rsid w:val="004E566D"/>
    <w:rsid w:val="004E5EEF"/>
    <w:rsid w:val="004F4965"/>
    <w:rsid w:val="004F561E"/>
    <w:rsid w:val="004F621F"/>
    <w:rsid w:val="004F78F0"/>
    <w:rsid w:val="004F7DEF"/>
    <w:rsid w:val="005033A2"/>
    <w:rsid w:val="00503B50"/>
    <w:rsid w:val="00505C92"/>
    <w:rsid w:val="00511F08"/>
    <w:rsid w:val="005123F4"/>
    <w:rsid w:val="00515A39"/>
    <w:rsid w:val="005161AC"/>
    <w:rsid w:val="00517D89"/>
    <w:rsid w:val="00520CDD"/>
    <w:rsid w:val="00522004"/>
    <w:rsid w:val="00524B37"/>
    <w:rsid w:val="005266B9"/>
    <w:rsid w:val="0053312E"/>
    <w:rsid w:val="0053361B"/>
    <w:rsid w:val="00535AF0"/>
    <w:rsid w:val="00535EB0"/>
    <w:rsid w:val="0053707A"/>
    <w:rsid w:val="005376D1"/>
    <w:rsid w:val="0054428A"/>
    <w:rsid w:val="00546277"/>
    <w:rsid w:val="00546673"/>
    <w:rsid w:val="00551D37"/>
    <w:rsid w:val="00556952"/>
    <w:rsid w:val="00560866"/>
    <w:rsid w:val="00560AF9"/>
    <w:rsid w:val="00563D64"/>
    <w:rsid w:val="005671DB"/>
    <w:rsid w:val="00570DE6"/>
    <w:rsid w:val="00571A61"/>
    <w:rsid w:val="00571C00"/>
    <w:rsid w:val="00572B60"/>
    <w:rsid w:val="005731C4"/>
    <w:rsid w:val="005775CF"/>
    <w:rsid w:val="00581CB2"/>
    <w:rsid w:val="00581E78"/>
    <w:rsid w:val="00584F1B"/>
    <w:rsid w:val="00585D84"/>
    <w:rsid w:val="00592721"/>
    <w:rsid w:val="0059275B"/>
    <w:rsid w:val="00594624"/>
    <w:rsid w:val="00594B35"/>
    <w:rsid w:val="005952F7"/>
    <w:rsid w:val="00595A40"/>
    <w:rsid w:val="005A03DB"/>
    <w:rsid w:val="005A0A4E"/>
    <w:rsid w:val="005A0D5F"/>
    <w:rsid w:val="005A19B7"/>
    <w:rsid w:val="005A1AF9"/>
    <w:rsid w:val="005A2130"/>
    <w:rsid w:val="005A3C05"/>
    <w:rsid w:val="005A4057"/>
    <w:rsid w:val="005A40A5"/>
    <w:rsid w:val="005A4E55"/>
    <w:rsid w:val="005A5088"/>
    <w:rsid w:val="005A57A2"/>
    <w:rsid w:val="005B16C4"/>
    <w:rsid w:val="005B2516"/>
    <w:rsid w:val="005B4F2B"/>
    <w:rsid w:val="005C4013"/>
    <w:rsid w:val="005C4148"/>
    <w:rsid w:val="005D0472"/>
    <w:rsid w:val="005D1E3B"/>
    <w:rsid w:val="005D5056"/>
    <w:rsid w:val="005D54BF"/>
    <w:rsid w:val="005D576D"/>
    <w:rsid w:val="005D78B6"/>
    <w:rsid w:val="005E0A60"/>
    <w:rsid w:val="005E1265"/>
    <w:rsid w:val="005E4C94"/>
    <w:rsid w:val="005E542A"/>
    <w:rsid w:val="005E5B28"/>
    <w:rsid w:val="005F163F"/>
    <w:rsid w:val="005F1F97"/>
    <w:rsid w:val="005F4296"/>
    <w:rsid w:val="005F528E"/>
    <w:rsid w:val="005F538F"/>
    <w:rsid w:val="005F54C1"/>
    <w:rsid w:val="005F6704"/>
    <w:rsid w:val="005F747F"/>
    <w:rsid w:val="005F7BB6"/>
    <w:rsid w:val="0060017F"/>
    <w:rsid w:val="0060063D"/>
    <w:rsid w:val="00604BE6"/>
    <w:rsid w:val="00604CFA"/>
    <w:rsid w:val="00605146"/>
    <w:rsid w:val="00606B08"/>
    <w:rsid w:val="006078C1"/>
    <w:rsid w:val="00607CDC"/>
    <w:rsid w:val="00612AD9"/>
    <w:rsid w:val="00613902"/>
    <w:rsid w:val="00615FDE"/>
    <w:rsid w:val="00617065"/>
    <w:rsid w:val="006171AD"/>
    <w:rsid w:val="0062287B"/>
    <w:rsid w:val="00624061"/>
    <w:rsid w:val="0062428E"/>
    <w:rsid w:val="006254C5"/>
    <w:rsid w:val="00627C13"/>
    <w:rsid w:val="00627D9E"/>
    <w:rsid w:val="0063031A"/>
    <w:rsid w:val="00630887"/>
    <w:rsid w:val="00630C1A"/>
    <w:rsid w:val="00632CBA"/>
    <w:rsid w:val="00635042"/>
    <w:rsid w:val="00636160"/>
    <w:rsid w:val="00640616"/>
    <w:rsid w:val="00640785"/>
    <w:rsid w:val="00640D04"/>
    <w:rsid w:val="00641374"/>
    <w:rsid w:val="006423B1"/>
    <w:rsid w:val="00643278"/>
    <w:rsid w:val="0064504A"/>
    <w:rsid w:val="00645851"/>
    <w:rsid w:val="006461A6"/>
    <w:rsid w:val="00646C03"/>
    <w:rsid w:val="00646D5B"/>
    <w:rsid w:val="0064721B"/>
    <w:rsid w:val="00651357"/>
    <w:rsid w:val="006514C6"/>
    <w:rsid w:val="00651541"/>
    <w:rsid w:val="00651B35"/>
    <w:rsid w:val="006527B7"/>
    <w:rsid w:val="00655C01"/>
    <w:rsid w:val="00655ED5"/>
    <w:rsid w:val="0066055E"/>
    <w:rsid w:val="0066173C"/>
    <w:rsid w:val="00662AE8"/>
    <w:rsid w:val="00662D20"/>
    <w:rsid w:val="006631DB"/>
    <w:rsid w:val="00670E3B"/>
    <w:rsid w:val="00671CA6"/>
    <w:rsid w:val="00672992"/>
    <w:rsid w:val="006734A9"/>
    <w:rsid w:val="00673706"/>
    <w:rsid w:val="00673B64"/>
    <w:rsid w:val="00675657"/>
    <w:rsid w:val="00676195"/>
    <w:rsid w:val="006773E1"/>
    <w:rsid w:val="00677B0E"/>
    <w:rsid w:val="0068040F"/>
    <w:rsid w:val="0068135E"/>
    <w:rsid w:val="0068159E"/>
    <w:rsid w:val="006832DB"/>
    <w:rsid w:val="00685CDB"/>
    <w:rsid w:val="00685D0C"/>
    <w:rsid w:val="006864FE"/>
    <w:rsid w:val="0069074B"/>
    <w:rsid w:val="0069207D"/>
    <w:rsid w:val="00693B69"/>
    <w:rsid w:val="00693BA1"/>
    <w:rsid w:val="00694186"/>
    <w:rsid w:val="00694CF7"/>
    <w:rsid w:val="006A131E"/>
    <w:rsid w:val="006A2948"/>
    <w:rsid w:val="006A3DC2"/>
    <w:rsid w:val="006A423B"/>
    <w:rsid w:val="006A748E"/>
    <w:rsid w:val="006B1075"/>
    <w:rsid w:val="006B19C1"/>
    <w:rsid w:val="006C22DD"/>
    <w:rsid w:val="006C2B58"/>
    <w:rsid w:val="006C43FB"/>
    <w:rsid w:val="006C5C76"/>
    <w:rsid w:val="006C7580"/>
    <w:rsid w:val="006D028B"/>
    <w:rsid w:val="006D08E2"/>
    <w:rsid w:val="006D2761"/>
    <w:rsid w:val="006D4DB6"/>
    <w:rsid w:val="006E0C67"/>
    <w:rsid w:val="006E0CE1"/>
    <w:rsid w:val="006E1F40"/>
    <w:rsid w:val="006E2491"/>
    <w:rsid w:val="006E4596"/>
    <w:rsid w:val="006E5298"/>
    <w:rsid w:val="006E6A61"/>
    <w:rsid w:val="006E7984"/>
    <w:rsid w:val="006F3993"/>
    <w:rsid w:val="006F5D58"/>
    <w:rsid w:val="006F6CA9"/>
    <w:rsid w:val="00700D8F"/>
    <w:rsid w:val="00701CDD"/>
    <w:rsid w:val="00705892"/>
    <w:rsid w:val="007058EC"/>
    <w:rsid w:val="00706B2B"/>
    <w:rsid w:val="00710AFA"/>
    <w:rsid w:val="00711188"/>
    <w:rsid w:val="00711302"/>
    <w:rsid w:val="007114D2"/>
    <w:rsid w:val="00714CF1"/>
    <w:rsid w:val="00720A03"/>
    <w:rsid w:val="007232D8"/>
    <w:rsid w:val="00725FA2"/>
    <w:rsid w:val="00727AC5"/>
    <w:rsid w:val="00730C7C"/>
    <w:rsid w:val="00730DFF"/>
    <w:rsid w:val="00733675"/>
    <w:rsid w:val="007349F3"/>
    <w:rsid w:val="00735693"/>
    <w:rsid w:val="00735883"/>
    <w:rsid w:val="00736983"/>
    <w:rsid w:val="0073777E"/>
    <w:rsid w:val="00737809"/>
    <w:rsid w:val="00737997"/>
    <w:rsid w:val="00740BA6"/>
    <w:rsid w:val="00743CFD"/>
    <w:rsid w:val="00743DF5"/>
    <w:rsid w:val="00750DC5"/>
    <w:rsid w:val="00751640"/>
    <w:rsid w:val="00751AC5"/>
    <w:rsid w:val="00751DE7"/>
    <w:rsid w:val="0075209A"/>
    <w:rsid w:val="00752FC0"/>
    <w:rsid w:val="007548CA"/>
    <w:rsid w:val="007552C8"/>
    <w:rsid w:val="00757E4B"/>
    <w:rsid w:val="00765FE9"/>
    <w:rsid w:val="00775974"/>
    <w:rsid w:val="007761AB"/>
    <w:rsid w:val="00776B28"/>
    <w:rsid w:val="00780F04"/>
    <w:rsid w:val="007818F0"/>
    <w:rsid w:val="0078234A"/>
    <w:rsid w:val="00783791"/>
    <w:rsid w:val="00786182"/>
    <w:rsid w:val="00790272"/>
    <w:rsid w:val="007925EF"/>
    <w:rsid w:val="00792847"/>
    <w:rsid w:val="00793F71"/>
    <w:rsid w:val="00796D1B"/>
    <w:rsid w:val="007A0573"/>
    <w:rsid w:val="007A0868"/>
    <w:rsid w:val="007A4D1B"/>
    <w:rsid w:val="007A5DF4"/>
    <w:rsid w:val="007A6FA4"/>
    <w:rsid w:val="007B088A"/>
    <w:rsid w:val="007B0D3A"/>
    <w:rsid w:val="007B26B7"/>
    <w:rsid w:val="007B27AB"/>
    <w:rsid w:val="007B64F6"/>
    <w:rsid w:val="007B679B"/>
    <w:rsid w:val="007B721E"/>
    <w:rsid w:val="007B7BBC"/>
    <w:rsid w:val="007C0AE7"/>
    <w:rsid w:val="007C1423"/>
    <w:rsid w:val="007C3F24"/>
    <w:rsid w:val="007C6718"/>
    <w:rsid w:val="007D0187"/>
    <w:rsid w:val="007D2725"/>
    <w:rsid w:val="007D654E"/>
    <w:rsid w:val="007D6C90"/>
    <w:rsid w:val="007E1402"/>
    <w:rsid w:val="007E3F74"/>
    <w:rsid w:val="007E40C3"/>
    <w:rsid w:val="007E69C4"/>
    <w:rsid w:val="007E75D0"/>
    <w:rsid w:val="007E7BC8"/>
    <w:rsid w:val="007F25B6"/>
    <w:rsid w:val="007F4FD3"/>
    <w:rsid w:val="007F6620"/>
    <w:rsid w:val="007F6DF4"/>
    <w:rsid w:val="007F79C8"/>
    <w:rsid w:val="00800420"/>
    <w:rsid w:val="00800513"/>
    <w:rsid w:val="00801936"/>
    <w:rsid w:val="00802407"/>
    <w:rsid w:val="00802ADA"/>
    <w:rsid w:val="008036B5"/>
    <w:rsid w:val="008052D4"/>
    <w:rsid w:val="00805619"/>
    <w:rsid w:val="00810562"/>
    <w:rsid w:val="00810A1C"/>
    <w:rsid w:val="008113BC"/>
    <w:rsid w:val="0081184D"/>
    <w:rsid w:val="0081289C"/>
    <w:rsid w:val="008147DC"/>
    <w:rsid w:val="008147E2"/>
    <w:rsid w:val="00815CDC"/>
    <w:rsid w:val="00816326"/>
    <w:rsid w:val="008202D8"/>
    <w:rsid w:val="0082143D"/>
    <w:rsid w:val="00821FBD"/>
    <w:rsid w:val="00824383"/>
    <w:rsid w:val="008247CF"/>
    <w:rsid w:val="00826BA7"/>
    <w:rsid w:val="00827808"/>
    <w:rsid w:val="00827C85"/>
    <w:rsid w:val="008324B6"/>
    <w:rsid w:val="00832B29"/>
    <w:rsid w:val="008344EE"/>
    <w:rsid w:val="00834659"/>
    <w:rsid w:val="0084156D"/>
    <w:rsid w:val="00842386"/>
    <w:rsid w:val="00842C63"/>
    <w:rsid w:val="00846044"/>
    <w:rsid w:val="00847C04"/>
    <w:rsid w:val="00847C7C"/>
    <w:rsid w:val="0085032F"/>
    <w:rsid w:val="00852565"/>
    <w:rsid w:val="00854480"/>
    <w:rsid w:val="00863ACB"/>
    <w:rsid w:val="00864A56"/>
    <w:rsid w:val="00870108"/>
    <w:rsid w:val="0087087D"/>
    <w:rsid w:val="00871B33"/>
    <w:rsid w:val="0087202D"/>
    <w:rsid w:val="00873828"/>
    <w:rsid w:val="008745E9"/>
    <w:rsid w:val="008774D4"/>
    <w:rsid w:val="00880F3F"/>
    <w:rsid w:val="008823CD"/>
    <w:rsid w:val="00883293"/>
    <w:rsid w:val="00886E99"/>
    <w:rsid w:val="008915C4"/>
    <w:rsid w:val="00891AEF"/>
    <w:rsid w:val="00891C8D"/>
    <w:rsid w:val="00892801"/>
    <w:rsid w:val="00893B44"/>
    <w:rsid w:val="008964AA"/>
    <w:rsid w:val="008A075F"/>
    <w:rsid w:val="008A1127"/>
    <w:rsid w:val="008A2591"/>
    <w:rsid w:val="008A27C2"/>
    <w:rsid w:val="008A5F13"/>
    <w:rsid w:val="008B02A2"/>
    <w:rsid w:val="008B06F0"/>
    <w:rsid w:val="008B2FC7"/>
    <w:rsid w:val="008B4D53"/>
    <w:rsid w:val="008B67D0"/>
    <w:rsid w:val="008B7149"/>
    <w:rsid w:val="008B7498"/>
    <w:rsid w:val="008B7CFE"/>
    <w:rsid w:val="008C2840"/>
    <w:rsid w:val="008C29AB"/>
    <w:rsid w:val="008C5012"/>
    <w:rsid w:val="008C74C6"/>
    <w:rsid w:val="008C7FED"/>
    <w:rsid w:val="008D3149"/>
    <w:rsid w:val="008D3342"/>
    <w:rsid w:val="008D35F5"/>
    <w:rsid w:val="008D6A0B"/>
    <w:rsid w:val="008E0612"/>
    <w:rsid w:val="008E296E"/>
    <w:rsid w:val="008E3200"/>
    <w:rsid w:val="008E3687"/>
    <w:rsid w:val="008E66C4"/>
    <w:rsid w:val="008E7436"/>
    <w:rsid w:val="008F190F"/>
    <w:rsid w:val="008F4881"/>
    <w:rsid w:val="008F49AA"/>
    <w:rsid w:val="008F5AC8"/>
    <w:rsid w:val="009013E0"/>
    <w:rsid w:val="00901508"/>
    <w:rsid w:val="00901919"/>
    <w:rsid w:val="00902FA0"/>
    <w:rsid w:val="00903164"/>
    <w:rsid w:val="00903177"/>
    <w:rsid w:val="0090369F"/>
    <w:rsid w:val="00903FA4"/>
    <w:rsid w:val="009040E0"/>
    <w:rsid w:val="00905552"/>
    <w:rsid w:val="00906DE1"/>
    <w:rsid w:val="00911EBB"/>
    <w:rsid w:val="00913DA8"/>
    <w:rsid w:val="0091402E"/>
    <w:rsid w:val="00915DBA"/>
    <w:rsid w:val="00917C76"/>
    <w:rsid w:val="00921011"/>
    <w:rsid w:val="0092111B"/>
    <w:rsid w:val="00922123"/>
    <w:rsid w:val="0092220D"/>
    <w:rsid w:val="00923988"/>
    <w:rsid w:val="00927C5E"/>
    <w:rsid w:val="00927CE1"/>
    <w:rsid w:val="00930646"/>
    <w:rsid w:val="009323A8"/>
    <w:rsid w:val="00937C71"/>
    <w:rsid w:val="00943123"/>
    <w:rsid w:val="00944E5C"/>
    <w:rsid w:val="00945DB3"/>
    <w:rsid w:val="009477B0"/>
    <w:rsid w:val="0094780D"/>
    <w:rsid w:val="00947CFF"/>
    <w:rsid w:val="009503E6"/>
    <w:rsid w:val="0095125B"/>
    <w:rsid w:val="00952AA1"/>
    <w:rsid w:val="00954E77"/>
    <w:rsid w:val="009562CE"/>
    <w:rsid w:val="00957720"/>
    <w:rsid w:val="009621C0"/>
    <w:rsid w:val="00964C37"/>
    <w:rsid w:val="00967EE1"/>
    <w:rsid w:val="00973498"/>
    <w:rsid w:val="00974B59"/>
    <w:rsid w:val="009752DB"/>
    <w:rsid w:val="00975802"/>
    <w:rsid w:val="009771CF"/>
    <w:rsid w:val="00980184"/>
    <w:rsid w:val="0098170B"/>
    <w:rsid w:val="00984A9C"/>
    <w:rsid w:val="00987465"/>
    <w:rsid w:val="00993864"/>
    <w:rsid w:val="00993E72"/>
    <w:rsid w:val="009948DA"/>
    <w:rsid w:val="00994A0C"/>
    <w:rsid w:val="00994F01"/>
    <w:rsid w:val="00995333"/>
    <w:rsid w:val="00996897"/>
    <w:rsid w:val="00997C79"/>
    <w:rsid w:val="009A0C18"/>
    <w:rsid w:val="009A1B04"/>
    <w:rsid w:val="009A4014"/>
    <w:rsid w:val="009A4C2E"/>
    <w:rsid w:val="009A626D"/>
    <w:rsid w:val="009B03EA"/>
    <w:rsid w:val="009B35DB"/>
    <w:rsid w:val="009B50A2"/>
    <w:rsid w:val="009B72EB"/>
    <w:rsid w:val="009B7DCE"/>
    <w:rsid w:val="009C0142"/>
    <w:rsid w:val="009C084B"/>
    <w:rsid w:val="009C2FE7"/>
    <w:rsid w:val="009C3543"/>
    <w:rsid w:val="009C49E5"/>
    <w:rsid w:val="009C4BF9"/>
    <w:rsid w:val="009C543F"/>
    <w:rsid w:val="009C727D"/>
    <w:rsid w:val="009C7849"/>
    <w:rsid w:val="009C7B40"/>
    <w:rsid w:val="009C7E31"/>
    <w:rsid w:val="009D0A66"/>
    <w:rsid w:val="009D2043"/>
    <w:rsid w:val="009D5B99"/>
    <w:rsid w:val="009D65CA"/>
    <w:rsid w:val="009D7F4A"/>
    <w:rsid w:val="009E0AD8"/>
    <w:rsid w:val="009E2709"/>
    <w:rsid w:val="009E2944"/>
    <w:rsid w:val="009E4117"/>
    <w:rsid w:val="009E5F17"/>
    <w:rsid w:val="009F1CB7"/>
    <w:rsid w:val="009F7454"/>
    <w:rsid w:val="009F7DED"/>
    <w:rsid w:val="00A00786"/>
    <w:rsid w:val="00A01F5F"/>
    <w:rsid w:val="00A024E3"/>
    <w:rsid w:val="00A05499"/>
    <w:rsid w:val="00A0631E"/>
    <w:rsid w:val="00A0749B"/>
    <w:rsid w:val="00A325F0"/>
    <w:rsid w:val="00A338DF"/>
    <w:rsid w:val="00A401D1"/>
    <w:rsid w:val="00A4180C"/>
    <w:rsid w:val="00A41C21"/>
    <w:rsid w:val="00A4207A"/>
    <w:rsid w:val="00A42767"/>
    <w:rsid w:val="00A42C16"/>
    <w:rsid w:val="00A44EEF"/>
    <w:rsid w:val="00A44F11"/>
    <w:rsid w:val="00A47D72"/>
    <w:rsid w:val="00A50662"/>
    <w:rsid w:val="00A50AFA"/>
    <w:rsid w:val="00A519D4"/>
    <w:rsid w:val="00A5630E"/>
    <w:rsid w:val="00A567FA"/>
    <w:rsid w:val="00A578FF"/>
    <w:rsid w:val="00A57A9C"/>
    <w:rsid w:val="00A57D01"/>
    <w:rsid w:val="00A60FCE"/>
    <w:rsid w:val="00A6212A"/>
    <w:rsid w:val="00A626FC"/>
    <w:rsid w:val="00A63DFC"/>
    <w:rsid w:val="00A6427B"/>
    <w:rsid w:val="00A665F4"/>
    <w:rsid w:val="00A72871"/>
    <w:rsid w:val="00A72F45"/>
    <w:rsid w:val="00A7325B"/>
    <w:rsid w:val="00A7366F"/>
    <w:rsid w:val="00A76E77"/>
    <w:rsid w:val="00A81F06"/>
    <w:rsid w:val="00A8488D"/>
    <w:rsid w:val="00A86C75"/>
    <w:rsid w:val="00A94E87"/>
    <w:rsid w:val="00A968FD"/>
    <w:rsid w:val="00AA0BDD"/>
    <w:rsid w:val="00AA47BD"/>
    <w:rsid w:val="00AA69BA"/>
    <w:rsid w:val="00AA6E91"/>
    <w:rsid w:val="00AA6FEB"/>
    <w:rsid w:val="00AA7361"/>
    <w:rsid w:val="00AB0670"/>
    <w:rsid w:val="00AB0CB0"/>
    <w:rsid w:val="00AB3578"/>
    <w:rsid w:val="00AB3A1C"/>
    <w:rsid w:val="00AB5831"/>
    <w:rsid w:val="00AB5AA6"/>
    <w:rsid w:val="00AB7071"/>
    <w:rsid w:val="00AC167C"/>
    <w:rsid w:val="00AC2B0A"/>
    <w:rsid w:val="00AC3DB8"/>
    <w:rsid w:val="00AC419E"/>
    <w:rsid w:val="00AC490A"/>
    <w:rsid w:val="00AC568F"/>
    <w:rsid w:val="00AC6B5E"/>
    <w:rsid w:val="00AC6F70"/>
    <w:rsid w:val="00AC70C5"/>
    <w:rsid w:val="00AC7201"/>
    <w:rsid w:val="00AC7B2F"/>
    <w:rsid w:val="00AD0CF2"/>
    <w:rsid w:val="00AD2F20"/>
    <w:rsid w:val="00AD35D1"/>
    <w:rsid w:val="00AD4246"/>
    <w:rsid w:val="00AD5643"/>
    <w:rsid w:val="00AD5C46"/>
    <w:rsid w:val="00AD72D5"/>
    <w:rsid w:val="00AE06DA"/>
    <w:rsid w:val="00AE2C31"/>
    <w:rsid w:val="00AE3D72"/>
    <w:rsid w:val="00AE4177"/>
    <w:rsid w:val="00AE624E"/>
    <w:rsid w:val="00AE77B8"/>
    <w:rsid w:val="00AF0B9E"/>
    <w:rsid w:val="00AF141B"/>
    <w:rsid w:val="00AF1EB1"/>
    <w:rsid w:val="00AF364D"/>
    <w:rsid w:val="00AF7041"/>
    <w:rsid w:val="00B02462"/>
    <w:rsid w:val="00B03846"/>
    <w:rsid w:val="00B0557C"/>
    <w:rsid w:val="00B05798"/>
    <w:rsid w:val="00B05D33"/>
    <w:rsid w:val="00B05E66"/>
    <w:rsid w:val="00B0651B"/>
    <w:rsid w:val="00B07346"/>
    <w:rsid w:val="00B0771C"/>
    <w:rsid w:val="00B1132A"/>
    <w:rsid w:val="00B12478"/>
    <w:rsid w:val="00B13009"/>
    <w:rsid w:val="00B1585A"/>
    <w:rsid w:val="00B16992"/>
    <w:rsid w:val="00B17486"/>
    <w:rsid w:val="00B2187D"/>
    <w:rsid w:val="00B21F1F"/>
    <w:rsid w:val="00B233F9"/>
    <w:rsid w:val="00B24638"/>
    <w:rsid w:val="00B27E08"/>
    <w:rsid w:val="00B31B52"/>
    <w:rsid w:val="00B32AB2"/>
    <w:rsid w:val="00B341B9"/>
    <w:rsid w:val="00B360FA"/>
    <w:rsid w:val="00B408F8"/>
    <w:rsid w:val="00B43570"/>
    <w:rsid w:val="00B451BA"/>
    <w:rsid w:val="00B46366"/>
    <w:rsid w:val="00B469C4"/>
    <w:rsid w:val="00B50A97"/>
    <w:rsid w:val="00B514F3"/>
    <w:rsid w:val="00B52A8C"/>
    <w:rsid w:val="00B57B2A"/>
    <w:rsid w:val="00B57BD1"/>
    <w:rsid w:val="00B66443"/>
    <w:rsid w:val="00B6687E"/>
    <w:rsid w:val="00B67500"/>
    <w:rsid w:val="00B67947"/>
    <w:rsid w:val="00B6795B"/>
    <w:rsid w:val="00B67A0B"/>
    <w:rsid w:val="00B67B69"/>
    <w:rsid w:val="00B70E5B"/>
    <w:rsid w:val="00B72A7B"/>
    <w:rsid w:val="00B7578C"/>
    <w:rsid w:val="00B75A7E"/>
    <w:rsid w:val="00B8463C"/>
    <w:rsid w:val="00B84C5F"/>
    <w:rsid w:val="00B929D2"/>
    <w:rsid w:val="00B93388"/>
    <w:rsid w:val="00B93962"/>
    <w:rsid w:val="00B95C71"/>
    <w:rsid w:val="00B96729"/>
    <w:rsid w:val="00BA0107"/>
    <w:rsid w:val="00BA269F"/>
    <w:rsid w:val="00BA2A8E"/>
    <w:rsid w:val="00BA3C93"/>
    <w:rsid w:val="00BA5123"/>
    <w:rsid w:val="00BA523A"/>
    <w:rsid w:val="00BA6028"/>
    <w:rsid w:val="00BB2C77"/>
    <w:rsid w:val="00BB73B3"/>
    <w:rsid w:val="00BC1268"/>
    <w:rsid w:val="00BC149B"/>
    <w:rsid w:val="00BC17CA"/>
    <w:rsid w:val="00BC1EEA"/>
    <w:rsid w:val="00BC2735"/>
    <w:rsid w:val="00BC484A"/>
    <w:rsid w:val="00BC58E8"/>
    <w:rsid w:val="00BC61DF"/>
    <w:rsid w:val="00BC6E1A"/>
    <w:rsid w:val="00BD05F0"/>
    <w:rsid w:val="00BD2B3A"/>
    <w:rsid w:val="00BD3410"/>
    <w:rsid w:val="00BD3B0C"/>
    <w:rsid w:val="00BD584C"/>
    <w:rsid w:val="00BD6BE1"/>
    <w:rsid w:val="00BE04A1"/>
    <w:rsid w:val="00BE0994"/>
    <w:rsid w:val="00BE3D49"/>
    <w:rsid w:val="00BE4E66"/>
    <w:rsid w:val="00BF125E"/>
    <w:rsid w:val="00BF1785"/>
    <w:rsid w:val="00BF22DE"/>
    <w:rsid w:val="00BF34D4"/>
    <w:rsid w:val="00BF3D6E"/>
    <w:rsid w:val="00BF3DF0"/>
    <w:rsid w:val="00BF640A"/>
    <w:rsid w:val="00BF7359"/>
    <w:rsid w:val="00C02146"/>
    <w:rsid w:val="00C0337D"/>
    <w:rsid w:val="00C04CD0"/>
    <w:rsid w:val="00C055EF"/>
    <w:rsid w:val="00C0650F"/>
    <w:rsid w:val="00C07C58"/>
    <w:rsid w:val="00C110E6"/>
    <w:rsid w:val="00C1254B"/>
    <w:rsid w:val="00C12A3B"/>
    <w:rsid w:val="00C132A2"/>
    <w:rsid w:val="00C137AE"/>
    <w:rsid w:val="00C15236"/>
    <w:rsid w:val="00C15BD1"/>
    <w:rsid w:val="00C15EC2"/>
    <w:rsid w:val="00C234D3"/>
    <w:rsid w:val="00C24158"/>
    <w:rsid w:val="00C24953"/>
    <w:rsid w:val="00C2572B"/>
    <w:rsid w:val="00C27940"/>
    <w:rsid w:val="00C30ED0"/>
    <w:rsid w:val="00C30F67"/>
    <w:rsid w:val="00C3332E"/>
    <w:rsid w:val="00C3424A"/>
    <w:rsid w:val="00C34BDE"/>
    <w:rsid w:val="00C35E3F"/>
    <w:rsid w:val="00C36CFF"/>
    <w:rsid w:val="00C40A3E"/>
    <w:rsid w:val="00C40F89"/>
    <w:rsid w:val="00C425B1"/>
    <w:rsid w:val="00C47317"/>
    <w:rsid w:val="00C47C37"/>
    <w:rsid w:val="00C5045C"/>
    <w:rsid w:val="00C50C4E"/>
    <w:rsid w:val="00C50F12"/>
    <w:rsid w:val="00C51798"/>
    <w:rsid w:val="00C51B54"/>
    <w:rsid w:val="00C52CE9"/>
    <w:rsid w:val="00C534F1"/>
    <w:rsid w:val="00C5411D"/>
    <w:rsid w:val="00C54649"/>
    <w:rsid w:val="00C613AB"/>
    <w:rsid w:val="00C62F14"/>
    <w:rsid w:val="00C63726"/>
    <w:rsid w:val="00C63846"/>
    <w:rsid w:val="00C64123"/>
    <w:rsid w:val="00C642A0"/>
    <w:rsid w:val="00C67BA1"/>
    <w:rsid w:val="00C720E1"/>
    <w:rsid w:val="00C72B14"/>
    <w:rsid w:val="00C72C85"/>
    <w:rsid w:val="00C74733"/>
    <w:rsid w:val="00C74C20"/>
    <w:rsid w:val="00C75010"/>
    <w:rsid w:val="00C75283"/>
    <w:rsid w:val="00C77C4B"/>
    <w:rsid w:val="00C819D9"/>
    <w:rsid w:val="00C837D1"/>
    <w:rsid w:val="00C838C8"/>
    <w:rsid w:val="00C85978"/>
    <w:rsid w:val="00C85A60"/>
    <w:rsid w:val="00C869C5"/>
    <w:rsid w:val="00C86DEA"/>
    <w:rsid w:val="00C8702C"/>
    <w:rsid w:val="00C953A4"/>
    <w:rsid w:val="00C967A7"/>
    <w:rsid w:val="00C96CE4"/>
    <w:rsid w:val="00C97528"/>
    <w:rsid w:val="00CA16D2"/>
    <w:rsid w:val="00CA2209"/>
    <w:rsid w:val="00CB19EE"/>
    <w:rsid w:val="00CB25A9"/>
    <w:rsid w:val="00CB27E6"/>
    <w:rsid w:val="00CB390E"/>
    <w:rsid w:val="00CC063F"/>
    <w:rsid w:val="00CC0914"/>
    <w:rsid w:val="00CC09E5"/>
    <w:rsid w:val="00CC1433"/>
    <w:rsid w:val="00CC1D07"/>
    <w:rsid w:val="00CC5DCF"/>
    <w:rsid w:val="00CC6B8E"/>
    <w:rsid w:val="00CC6FD2"/>
    <w:rsid w:val="00CC7C57"/>
    <w:rsid w:val="00CD0469"/>
    <w:rsid w:val="00CD26C8"/>
    <w:rsid w:val="00CD2F6C"/>
    <w:rsid w:val="00CD69D7"/>
    <w:rsid w:val="00CD6E33"/>
    <w:rsid w:val="00CD7242"/>
    <w:rsid w:val="00CE2169"/>
    <w:rsid w:val="00CE4F96"/>
    <w:rsid w:val="00CF3CBB"/>
    <w:rsid w:val="00CF42EE"/>
    <w:rsid w:val="00CF4C52"/>
    <w:rsid w:val="00CF724D"/>
    <w:rsid w:val="00D035C6"/>
    <w:rsid w:val="00D03D23"/>
    <w:rsid w:val="00D04569"/>
    <w:rsid w:val="00D05435"/>
    <w:rsid w:val="00D06126"/>
    <w:rsid w:val="00D10E3E"/>
    <w:rsid w:val="00D12E16"/>
    <w:rsid w:val="00D131D6"/>
    <w:rsid w:val="00D14BAA"/>
    <w:rsid w:val="00D2398C"/>
    <w:rsid w:val="00D26483"/>
    <w:rsid w:val="00D268A7"/>
    <w:rsid w:val="00D31419"/>
    <w:rsid w:val="00D321F0"/>
    <w:rsid w:val="00D33F07"/>
    <w:rsid w:val="00D357AD"/>
    <w:rsid w:val="00D37474"/>
    <w:rsid w:val="00D40BC6"/>
    <w:rsid w:val="00D4734A"/>
    <w:rsid w:val="00D47A4F"/>
    <w:rsid w:val="00D50FF1"/>
    <w:rsid w:val="00D511A1"/>
    <w:rsid w:val="00D513DB"/>
    <w:rsid w:val="00D523CD"/>
    <w:rsid w:val="00D56E9D"/>
    <w:rsid w:val="00D57359"/>
    <w:rsid w:val="00D636E4"/>
    <w:rsid w:val="00D63D22"/>
    <w:rsid w:val="00D650F2"/>
    <w:rsid w:val="00D65717"/>
    <w:rsid w:val="00D66CAB"/>
    <w:rsid w:val="00D7470E"/>
    <w:rsid w:val="00D75C52"/>
    <w:rsid w:val="00D76106"/>
    <w:rsid w:val="00D7788C"/>
    <w:rsid w:val="00D80BE5"/>
    <w:rsid w:val="00D80C0B"/>
    <w:rsid w:val="00D832DF"/>
    <w:rsid w:val="00D834DA"/>
    <w:rsid w:val="00D84ABE"/>
    <w:rsid w:val="00D86F75"/>
    <w:rsid w:val="00D91335"/>
    <w:rsid w:val="00D91761"/>
    <w:rsid w:val="00D91AFE"/>
    <w:rsid w:val="00D94586"/>
    <w:rsid w:val="00D9646C"/>
    <w:rsid w:val="00D9650E"/>
    <w:rsid w:val="00D97010"/>
    <w:rsid w:val="00D97A34"/>
    <w:rsid w:val="00DA0039"/>
    <w:rsid w:val="00DA11CE"/>
    <w:rsid w:val="00DA4222"/>
    <w:rsid w:val="00DA76BA"/>
    <w:rsid w:val="00DA7DC7"/>
    <w:rsid w:val="00DB20FD"/>
    <w:rsid w:val="00DB32A7"/>
    <w:rsid w:val="00DB3E3E"/>
    <w:rsid w:val="00DB469B"/>
    <w:rsid w:val="00DB57B8"/>
    <w:rsid w:val="00DB587D"/>
    <w:rsid w:val="00DC3A7D"/>
    <w:rsid w:val="00DC6262"/>
    <w:rsid w:val="00DC6C29"/>
    <w:rsid w:val="00DC7865"/>
    <w:rsid w:val="00DD0A16"/>
    <w:rsid w:val="00DD159C"/>
    <w:rsid w:val="00DD15C6"/>
    <w:rsid w:val="00DD1C76"/>
    <w:rsid w:val="00DD3036"/>
    <w:rsid w:val="00DD347A"/>
    <w:rsid w:val="00DD3F77"/>
    <w:rsid w:val="00DD4547"/>
    <w:rsid w:val="00DD6058"/>
    <w:rsid w:val="00DD6627"/>
    <w:rsid w:val="00DE0829"/>
    <w:rsid w:val="00DE0B1A"/>
    <w:rsid w:val="00DE3A34"/>
    <w:rsid w:val="00DE3A8E"/>
    <w:rsid w:val="00DE4310"/>
    <w:rsid w:val="00DE43DB"/>
    <w:rsid w:val="00DE4DB5"/>
    <w:rsid w:val="00DE62A7"/>
    <w:rsid w:val="00DE6419"/>
    <w:rsid w:val="00DE66E4"/>
    <w:rsid w:val="00DF0B37"/>
    <w:rsid w:val="00DF193A"/>
    <w:rsid w:val="00DF23E4"/>
    <w:rsid w:val="00DF26FE"/>
    <w:rsid w:val="00DF4144"/>
    <w:rsid w:val="00DF4767"/>
    <w:rsid w:val="00DF593B"/>
    <w:rsid w:val="00DF71A3"/>
    <w:rsid w:val="00E01FC3"/>
    <w:rsid w:val="00E04C33"/>
    <w:rsid w:val="00E1041F"/>
    <w:rsid w:val="00E11EB9"/>
    <w:rsid w:val="00E13E6A"/>
    <w:rsid w:val="00E13EA4"/>
    <w:rsid w:val="00E14733"/>
    <w:rsid w:val="00E14F2B"/>
    <w:rsid w:val="00E156D7"/>
    <w:rsid w:val="00E173BB"/>
    <w:rsid w:val="00E23632"/>
    <w:rsid w:val="00E23725"/>
    <w:rsid w:val="00E26F5D"/>
    <w:rsid w:val="00E31DD1"/>
    <w:rsid w:val="00E31DD9"/>
    <w:rsid w:val="00E42E1D"/>
    <w:rsid w:val="00E43535"/>
    <w:rsid w:val="00E43733"/>
    <w:rsid w:val="00E44C77"/>
    <w:rsid w:val="00E510BB"/>
    <w:rsid w:val="00E5127D"/>
    <w:rsid w:val="00E5394F"/>
    <w:rsid w:val="00E54B2C"/>
    <w:rsid w:val="00E64254"/>
    <w:rsid w:val="00E65535"/>
    <w:rsid w:val="00E71459"/>
    <w:rsid w:val="00E75F72"/>
    <w:rsid w:val="00E7606A"/>
    <w:rsid w:val="00E76766"/>
    <w:rsid w:val="00E76E60"/>
    <w:rsid w:val="00E80679"/>
    <w:rsid w:val="00E81FF8"/>
    <w:rsid w:val="00E8479D"/>
    <w:rsid w:val="00E86975"/>
    <w:rsid w:val="00E90542"/>
    <w:rsid w:val="00E926EF"/>
    <w:rsid w:val="00E9273A"/>
    <w:rsid w:val="00E92B83"/>
    <w:rsid w:val="00E93271"/>
    <w:rsid w:val="00E938CC"/>
    <w:rsid w:val="00E96A21"/>
    <w:rsid w:val="00E97242"/>
    <w:rsid w:val="00EA15C8"/>
    <w:rsid w:val="00EA1EEE"/>
    <w:rsid w:val="00EA4FEA"/>
    <w:rsid w:val="00EA545D"/>
    <w:rsid w:val="00EA64C4"/>
    <w:rsid w:val="00EA73C5"/>
    <w:rsid w:val="00EB1253"/>
    <w:rsid w:val="00EB12BB"/>
    <w:rsid w:val="00EB3126"/>
    <w:rsid w:val="00EB4771"/>
    <w:rsid w:val="00EB548A"/>
    <w:rsid w:val="00EB7742"/>
    <w:rsid w:val="00EB787E"/>
    <w:rsid w:val="00EC334F"/>
    <w:rsid w:val="00EC5748"/>
    <w:rsid w:val="00EC77CA"/>
    <w:rsid w:val="00ED2FDF"/>
    <w:rsid w:val="00ED39CE"/>
    <w:rsid w:val="00ED47AC"/>
    <w:rsid w:val="00ED5232"/>
    <w:rsid w:val="00ED5530"/>
    <w:rsid w:val="00ED5EE0"/>
    <w:rsid w:val="00ED64E1"/>
    <w:rsid w:val="00ED6A45"/>
    <w:rsid w:val="00ED74E7"/>
    <w:rsid w:val="00ED7BAA"/>
    <w:rsid w:val="00EE02B6"/>
    <w:rsid w:val="00EE28DC"/>
    <w:rsid w:val="00EE3336"/>
    <w:rsid w:val="00EE4BF4"/>
    <w:rsid w:val="00EF1A9E"/>
    <w:rsid w:val="00EF20A1"/>
    <w:rsid w:val="00EF3308"/>
    <w:rsid w:val="00EF411D"/>
    <w:rsid w:val="00EF46B1"/>
    <w:rsid w:val="00EF5F9A"/>
    <w:rsid w:val="00EF6B0E"/>
    <w:rsid w:val="00F00357"/>
    <w:rsid w:val="00F02FEF"/>
    <w:rsid w:val="00F039A2"/>
    <w:rsid w:val="00F0666E"/>
    <w:rsid w:val="00F068FC"/>
    <w:rsid w:val="00F10002"/>
    <w:rsid w:val="00F12F3B"/>
    <w:rsid w:val="00F13131"/>
    <w:rsid w:val="00F1323F"/>
    <w:rsid w:val="00F156FF"/>
    <w:rsid w:val="00F21943"/>
    <w:rsid w:val="00F22F22"/>
    <w:rsid w:val="00F242C4"/>
    <w:rsid w:val="00F24899"/>
    <w:rsid w:val="00F25847"/>
    <w:rsid w:val="00F25FA6"/>
    <w:rsid w:val="00F26063"/>
    <w:rsid w:val="00F2655E"/>
    <w:rsid w:val="00F2782F"/>
    <w:rsid w:val="00F30330"/>
    <w:rsid w:val="00F323A4"/>
    <w:rsid w:val="00F323E6"/>
    <w:rsid w:val="00F3540C"/>
    <w:rsid w:val="00F354E4"/>
    <w:rsid w:val="00F41583"/>
    <w:rsid w:val="00F41896"/>
    <w:rsid w:val="00F4260D"/>
    <w:rsid w:val="00F4459D"/>
    <w:rsid w:val="00F44860"/>
    <w:rsid w:val="00F45C5B"/>
    <w:rsid w:val="00F47400"/>
    <w:rsid w:val="00F50E77"/>
    <w:rsid w:val="00F517FB"/>
    <w:rsid w:val="00F616A0"/>
    <w:rsid w:val="00F641A9"/>
    <w:rsid w:val="00F645B2"/>
    <w:rsid w:val="00F648CC"/>
    <w:rsid w:val="00F66508"/>
    <w:rsid w:val="00F67A1C"/>
    <w:rsid w:val="00F73D0C"/>
    <w:rsid w:val="00F747ED"/>
    <w:rsid w:val="00F74F49"/>
    <w:rsid w:val="00F763DB"/>
    <w:rsid w:val="00F77638"/>
    <w:rsid w:val="00F80A27"/>
    <w:rsid w:val="00F82ADF"/>
    <w:rsid w:val="00F83D98"/>
    <w:rsid w:val="00F83F7D"/>
    <w:rsid w:val="00F84B17"/>
    <w:rsid w:val="00F86C60"/>
    <w:rsid w:val="00F922D5"/>
    <w:rsid w:val="00F9424D"/>
    <w:rsid w:val="00F94BDD"/>
    <w:rsid w:val="00F95371"/>
    <w:rsid w:val="00F96404"/>
    <w:rsid w:val="00F975DC"/>
    <w:rsid w:val="00FA152C"/>
    <w:rsid w:val="00FA172D"/>
    <w:rsid w:val="00FB03CE"/>
    <w:rsid w:val="00FB0B9E"/>
    <w:rsid w:val="00FB17F0"/>
    <w:rsid w:val="00FB1B3B"/>
    <w:rsid w:val="00FB2C23"/>
    <w:rsid w:val="00FB3A36"/>
    <w:rsid w:val="00FB6629"/>
    <w:rsid w:val="00FB74A3"/>
    <w:rsid w:val="00FB78FB"/>
    <w:rsid w:val="00FB7F44"/>
    <w:rsid w:val="00FC0295"/>
    <w:rsid w:val="00FC057A"/>
    <w:rsid w:val="00FC141A"/>
    <w:rsid w:val="00FC16C1"/>
    <w:rsid w:val="00FC5828"/>
    <w:rsid w:val="00FC667E"/>
    <w:rsid w:val="00FC7583"/>
    <w:rsid w:val="00FD03B4"/>
    <w:rsid w:val="00FD056B"/>
    <w:rsid w:val="00FD3762"/>
    <w:rsid w:val="00FD3E65"/>
    <w:rsid w:val="00FD6A88"/>
    <w:rsid w:val="00FE08A8"/>
    <w:rsid w:val="00FE18D7"/>
    <w:rsid w:val="00FE2A4C"/>
    <w:rsid w:val="00FE2CB6"/>
    <w:rsid w:val="00FE2EDD"/>
    <w:rsid w:val="00FE4A5A"/>
    <w:rsid w:val="00FF1425"/>
    <w:rsid w:val="00FF3C6A"/>
    <w:rsid w:val="00FF589B"/>
    <w:rsid w:val="00FF597B"/>
    <w:rsid w:val="00FF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6E26708"/>
  <w15:docId w15:val="{D98801E1-7E5D-414D-ACBF-096E0351C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0518F"/>
  </w:style>
  <w:style w:type="paragraph" w:styleId="Ttulo1">
    <w:name w:val="heading 1"/>
    <w:basedOn w:val="Normal"/>
    <w:next w:val="Normal"/>
    <w:qFormat/>
    <w:rsid w:val="0010518F"/>
    <w:pPr>
      <w:keepNext/>
      <w:jc w:val="center"/>
      <w:outlineLvl w:val="0"/>
    </w:pPr>
    <w:rPr>
      <w:b/>
      <w:bCs/>
      <w:i/>
      <w:iCs/>
      <w:sz w:val="48"/>
    </w:rPr>
  </w:style>
  <w:style w:type="paragraph" w:styleId="Ttulo2">
    <w:name w:val="heading 2"/>
    <w:basedOn w:val="Normal"/>
    <w:next w:val="Normal"/>
    <w:qFormat/>
    <w:rsid w:val="0010518F"/>
    <w:pPr>
      <w:keepNext/>
      <w:jc w:val="center"/>
      <w:outlineLvl w:val="1"/>
    </w:pPr>
    <w:rPr>
      <w:b/>
      <w:bCs/>
      <w:i/>
      <w:iCs/>
      <w:sz w:val="28"/>
    </w:rPr>
  </w:style>
  <w:style w:type="paragraph" w:styleId="Ttulo3">
    <w:name w:val="heading 3"/>
    <w:basedOn w:val="Normal"/>
    <w:next w:val="Normal"/>
    <w:qFormat/>
    <w:rsid w:val="0010518F"/>
    <w:pPr>
      <w:keepNext/>
      <w:outlineLvl w:val="2"/>
    </w:pPr>
    <w:rPr>
      <w:rFonts w:ascii="Monotype Corsiva" w:hAnsi="Monotype Corsiva"/>
      <w:b/>
      <w:bCs/>
      <w:sz w:val="28"/>
    </w:rPr>
  </w:style>
  <w:style w:type="paragraph" w:styleId="Ttulo4">
    <w:name w:val="heading 4"/>
    <w:basedOn w:val="Normal"/>
    <w:next w:val="Normal"/>
    <w:qFormat/>
    <w:rsid w:val="0010518F"/>
    <w:pPr>
      <w:keepNext/>
      <w:jc w:val="center"/>
      <w:outlineLvl w:val="3"/>
    </w:pPr>
    <w:rPr>
      <w:rFonts w:ascii="Monotype Corsiva" w:hAnsi="Monotype Corsiva"/>
      <w:b/>
      <w:bCs/>
      <w:sz w:val="50"/>
    </w:rPr>
  </w:style>
  <w:style w:type="paragraph" w:styleId="Ttulo5">
    <w:name w:val="heading 5"/>
    <w:basedOn w:val="Normal"/>
    <w:next w:val="Normal"/>
    <w:qFormat/>
    <w:rsid w:val="0010518F"/>
    <w:pPr>
      <w:keepNext/>
      <w:outlineLvl w:val="4"/>
    </w:pPr>
    <w:rPr>
      <w:i/>
      <w:iCs/>
      <w:color w:val="000000"/>
      <w:sz w:val="24"/>
    </w:rPr>
  </w:style>
  <w:style w:type="paragraph" w:styleId="Ttulo6">
    <w:name w:val="heading 6"/>
    <w:basedOn w:val="Normal"/>
    <w:next w:val="Normal"/>
    <w:qFormat/>
    <w:rsid w:val="0010518F"/>
    <w:pPr>
      <w:keepNext/>
      <w:jc w:val="center"/>
      <w:outlineLvl w:val="5"/>
    </w:pPr>
    <w:rPr>
      <w:b/>
      <w:bCs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7">
    <w:name w:val="heading 7"/>
    <w:basedOn w:val="Normal"/>
    <w:next w:val="Normal"/>
    <w:qFormat/>
    <w:rsid w:val="0010518F"/>
    <w:pPr>
      <w:keepNext/>
      <w:jc w:val="both"/>
      <w:outlineLvl w:val="6"/>
    </w:pPr>
    <w:rPr>
      <w:i/>
      <w:sz w:val="24"/>
    </w:rPr>
  </w:style>
  <w:style w:type="paragraph" w:styleId="Ttulo8">
    <w:name w:val="heading 8"/>
    <w:basedOn w:val="Normal"/>
    <w:next w:val="Normal"/>
    <w:qFormat/>
    <w:rsid w:val="0010518F"/>
    <w:pPr>
      <w:keepNext/>
      <w:jc w:val="center"/>
      <w:outlineLvl w:val="7"/>
    </w:pPr>
    <w:rPr>
      <w:b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10518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10518F"/>
    <w:pPr>
      <w:tabs>
        <w:tab w:val="center" w:pos="4419"/>
        <w:tab w:val="right" w:pos="8838"/>
      </w:tabs>
    </w:pPr>
  </w:style>
  <w:style w:type="character" w:styleId="Hyperlink">
    <w:name w:val="Hyperlink"/>
    <w:basedOn w:val="Fontepargpadro"/>
    <w:rsid w:val="0010518F"/>
    <w:rPr>
      <w:color w:val="0000FF"/>
      <w:u w:val="single"/>
    </w:rPr>
  </w:style>
  <w:style w:type="paragraph" w:styleId="Corpodetexto">
    <w:name w:val="Body Text"/>
    <w:basedOn w:val="Normal"/>
    <w:rsid w:val="0010518F"/>
    <w:pPr>
      <w:jc w:val="both"/>
    </w:pPr>
    <w:rPr>
      <w:rFonts w:ascii="Arial" w:hAnsi="Arial"/>
    </w:rPr>
  </w:style>
  <w:style w:type="paragraph" w:styleId="Corpodetexto2">
    <w:name w:val="Body Text 2"/>
    <w:basedOn w:val="Normal"/>
    <w:rsid w:val="0010518F"/>
    <w:rPr>
      <w:b/>
      <w:bCs/>
      <w:i/>
      <w:iCs/>
      <w:sz w:val="44"/>
    </w:rPr>
  </w:style>
  <w:style w:type="paragraph" w:customStyle="1" w:styleId="Negrito14">
    <w:name w:val="Negrito14"/>
    <w:basedOn w:val="Normal"/>
    <w:next w:val="Normal"/>
    <w:rsid w:val="0010518F"/>
    <w:pPr>
      <w:tabs>
        <w:tab w:val="left" w:pos="426"/>
      </w:tabs>
      <w:jc w:val="both"/>
    </w:pPr>
    <w:rPr>
      <w:rFonts w:ascii="Arial" w:hAnsi="Arial"/>
      <w:b/>
      <w:sz w:val="28"/>
    </w:rPr>
  </w:style>
  <w:style w:type="paragraph" w:customStyle="1" w:styleId="Parag075">
    <w:name w:val="Parag075"/>
    <w:basedOn w:val="Normal"/>
    <w:next w:val="Normal"/>
    <w:rsid w:val="0010518F"/>
    <w:pPr>
      <w:tabs>
        <w:tab w:val="left" w:pos="993"/>
      </w:tabs>
      <w:ind w:left="426"/>
      <w:jc w:val="both"/>
    </w:pPr>
    <w:rPr>
      <w:rFonts w:ascii="Arial" w:hAnsi="Arial"/>
      <w:caps/>
      <w:sz w:val="24"/>
    </w:rPr>
  </w:style>
  <w:style w:type="paragraph" w:styleId="Corpodetexto3">
    <w:name w:val="Body Text 3"/>
    <w:basedOn w:val="Normal"/>
    <w:rsid w:val="0010518F"/>
    <w:pPr>
      <w:ind w:right="510"/>
      <w:jc w:val="both"/>
    </w:pPr>
    <w:rPr>
      <w:rFonts w:ascii="Arial" w:hAnsi="Arial"/>
      <w:sz w:val="22"/>
    </w:rPr>
  </w:style>
  <w:style w:type="character" w:styleId="Nmerodepgina">
    <w:name w:val="page number"/>
    <w:basedOn w:val="Fontepargpadro"/>
    <w:rsid w:val="0010518F"/>
  </w:style>
  <w:style w:type="paragraph" w:customStyle="1" w:styleId="ManualQualidade">
    <w:name w:val="ManualQualidade"/>
    <w:basedOn w:val="Normal"/>
    <w:rsid w:val="0010518F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spacing w:val="20"/>
      <w:sz w:val="22"/>
    </w:rPr>
  </w:style>
  <w:style w:type="paragraph" w:customStyle="1" w:styleId="Ttulo11">
    <w:name w:val="Título 11"/>
    <w:basedOn w:val="Normal"/>
    <w:rsid w:val="00740BA6"/>
    <w:pPr>
      <w:widowControl w:val="0"/>
      <w:jc w:val="both"/>
    </w:pPr>
    <w:rPr>
      <w:rFonts w:ascii="Arial" w:hAnsi="Arial"/>
      <w:b/>
      <w:sz w:val="22"/>
    </w:rPr>
  </w:style>
  <w:style w:type="paragraph" w:customStyle="1" w:styleId="Corpodetexto21">
    <w:name w:val="Corpo de texto 21"/>
    <w:basedOn w:val="Normal"/>
    <w:rsid w:val="003D0B99"/>
    <w:pPr>
      <w:widowControl w:val="0"/>
      <w:ind w:left="426"/>
      <w:jc w:val="both"/>
    </w:pPr>
    <w:rPr>
      <w:rFonts w:ascii="Arial" w:hAnsi="Arial"/>
      <w:sz w:val="22"/>
    </w:rPr>
  </w:style>
  <w:style w:type="paragraph" w:styleId="Textodebalo">
    <w:name w:val="Balloon Text"/>
    <w:basedOn w:val="Normal"/>
    <w:semiHidden/>
    <w:rsid w:val="00780F04"/>
    <w:rPr>
      <w:rFonts w:ascii="Tahoma" w:hAnsi="Tahoma" w:cs="Tahoma"/>
      <w:sz w:val="16"/>
      <w:szCs w:val="16"/>
    </w:rPr>
  </w:style>
  <w:style w:type="character" w:customStyle="1" w:styleId="RodapChar">
    <w:name w:val="Rodapé Char"/>
    <w:basedOn w:val="Fontepargpadro"/>
    <w:link w:val="Rodap"/>
    <w:uiPriority w:val="99"/>
    <w:rsid w:val="001D5397"/>
  </w:style>
  <w:style w:type="paragraph" w:styleId="PargrafodaLista">
    <w:name w:val="List Paragraph"/>
    <w:basedOn w:val="Normal"/>
    <w:uiPriority w:val="34"/>
    <w:qFormat/>
    <w:rsid w:val="00C74733"/>
    <w:pPr>
      <w:ind w:left="720"/>
      <w:contextualSpacing/>
    </w:pPr>
  </w:style>
  <w:style w:type="table" w:styleId="Tabelacomgrade">
    <w:name w:val="Table Grid"/>
    <w:basedOn w:val="Tabelanormal"/>
    <w:uiPriority w:val="59"/>
    <w:rsid w:val="001A37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ernciaIntensa">
    <w:name w:val="Intense Reference"/>
    <w:basedOn w:val="Fontepargpadro"/>
    <w:uiPriority w:val="32"/>
    <w:qFormat/>
    <w:rsid w:val="00F323A4"/>
    <w:rPr>
      <w:b/>
      <w:bCs/>
      <w:smallCaps/>
      <w:color w:val="4F81BD" w:themeColor="accent1"/>
      <w:spacing w:val="5"/>
    </w:rPr>
  </w:style>
  <w:style w:type="character" w:styleId="Forte">
    <w:name w:val="Strong"/>
    <w:basedOn w:val="Fontepargpadro"/>
    <w:uiPriority w:val="22"/>
    <w:qFormat/>
    <w:rsid w:val="0064078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C7E31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2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8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24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6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cid:image001.png@01D89214.0B927B20" TargetMode="External"/><Relationship Id="rId18" Type="http://schemas.openxmlformats.org/officeDocument/2006/relationships/image" Target="media/image3.png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image" Target="media/image4.png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hyperlink" Target="tel:(19)3365-1607" TargetMode="External"/><Relationship Id="rId25" Type="http://schemas.openxmlformats.org/officeDocument/2006/relationships/hyperlink" Target="https://www.gnre.pe.gov.br:444/gnre/portal/GNRE_Principal.jsp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(19)3365-1606" TargetMode="External"/><Relationship Id="rId20" Type="http://schemas.openxmlformats.org/officeDocument/2006/relationships/hyperlink" Target="https://www.peresebaticioto.com.br/" TargetMode="External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blog.dootax.com.br/qual-o-custo-de-um-caminhao-parado-em-uma-barreira-fiscal/" TargetMode="External"/><Relationship Id="rId24" Type="http://schemas.openxmlformats.org/officeDocument/2006/relationships/hyperlink" Target="http://www.gnre.pe.gov.br/" TargetMode="External"/><Relationship Id="rId5" Type="http://schemas.openxmlformats.org/officeDocument/2006/relationships/numbering" Target="numbering.xml"/><Relationship Id="rId15" Type="http://schemas.openxmlformats.org/officeDocument/2006/relationships/image" Target="cid:image004.png@01D89214.0B927B20" TargetMode="External"/><Relationship Id="rId23" Type="http://schemas.openxmlformats.org/officeDocument/2006/relationships/hyperlink" Target="https://www.google.com.br/maps/place/Peres+%26+Baticioto+Assessoria+Cont%C3%A1bil+Ltda/@-22.8934983,-47.0724124,17z/data=!3m1!4b1!4m5!3m4!1s0x94c8c8ba711169df:0xaa8ae388f789ab0a!8m2!3d-22.8934988!4d-47.0702273" TargetMode="External"/><Relationship Id="rId28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image" Target="cid:image005.png@01D89214.0B927B20" TargetMode="External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Relationship Id="rId22" Type="http://schemas.openxmlformats.org/officeDocument/2006/relationships/image" Target="cid:image006.png@01D89214.0B927B20" TargetMode="External"/><Relationship Id="rId27" Type="http://schemas.openxmlformats.org/officeDocument/2006/relationships/footer" Target="footer1.xm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D99D59-1FF0-4F33-8801-9AA174681061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2.xml><?xml version="1.0" encoding="utf-8"?>
<ds:datastoreItem xmlns:ds="http://schemas.openxmlformats.org/officeDocument/2006/customXml" ds:itemID="{626F261A-6706-4212-8F35-D4BFD87B6D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C68A4B2-F8E9-4219-874B-B3E32A7325D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99702DD-547A-4034-815C-18FC9696CA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713</Words>
  <Characters>3856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PR.6.01 Gestão do Humano na Empresa</vt:lpstr>
    </vt:vector>
  </TitlesOfParts>
  <Manager>Helio Ciffone Filho</Manager>
  <Company>CIFFONE &amp; ASSOCIADOS S/C LTDA</Company>
  <LinksUpToDate>false</LinksUpToDate>
  <CharactersWithSpaces>4560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PR.6.01 Gestão do Humano na Empresa</dc:title>
  <dc:creator>Consultor Técnico</dc:creator>
  <cp:lastModifiedBy>User</cp:lastModifiedBy>
  <cp:revision>13</cp:revision>
  <cp:lastPrinted>2013-06-06T01:06:00Z</cp:lastPrinted>
  <dcterms:created xsi:type="dcterms:W3CDTF">2023-08-05T02:32:00Z</dcterms:created>
  <dcterms:modified xsi:type="dcterms:W3CDTF">2026-04-14T17:54:00Z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0x010100D8980F5322520A408B0833C55FDB7BB6</vt:lpwstr>
  </property>
  <property fmtid="{D5CDD505-2E9C-101B-9397-08002B2CF9AE}" pid="3" name="Order">
    <vt:r8>298200</vt:r8>
  </property>
  <property fmtid="{D5CDD505-2E9C-101B-9397-08002B2CF9AE}" pid="4" name="MediaServiceImageTags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