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</w:t>
      </w:r>
      <w:bookmarkStart w:id="0" w:name="_GoBack"/>
      <w:bookmarkEnd w:id="0"/>
      <w:r w:rsidRPr="008F49C2">
        <w:rPr>
          <w:b/>
          <w:szCs w:val="22"/>
        </w:rPr>
        <w:t>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77777777" w:rsidR="007D0990" w:rsidRPr="008F49C2" w:rsidRDefault="00BF46B4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17/02/2021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77777777" w:rsidR="007D0990" w:rsidRPr="008F49C2" w:rsidRDefault="007D0990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sz w:val="18"/>
                <w:szCs w:val="16"/>
              </w:rPr>
              <w:t>Revisão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 w:rsidRPr="008F49C2">
        <w:rPr>
          <w:b/>
        </w:rPr>
        <w:t>2</w:t>
      </w:r>
      <w:r w:rsidR="005619B1" w:rsidRPr="008F49C2">
        <w:rPr>
          <w:b/>
        </w:rPr>
        <w:t>.</w:t>
      </w:r>
      <w:r w:rsidRPr="008F49C2">
        <w:rPr>
          <w:b/>
        </w:rPr>
        <w:t xml:space="preserve"> </w:t>
      </w:r>
      <w:r w:rsidRPr="008F49C2">
        <w:rPr>
          <w:b/>
          <w:caps/>
        </w:rPr>
        <w:t>Objetivo</w:t>
      </w:r>
    </w:p>
    <w:p w14:paraId="124CE843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2B770A76" w14:textId="77777777" w:rsidR="00273E93" w:rsidRPr="008F49C2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 xml:space="preserve">Definir </w:t>
      </w:r>
      <w:r w:rsidR="00C82C60" w:rsidRPr="008F49C2">
        <w:rPr>
          <w:rFonts w:cs="Arial"/>
          <w:szCs w:val="22"/>
        </w:rPr>
        <w:t xml:space="preserve">procedimento para planejamento, implementação e controles de </w:t>
      </w:r>
      <w:r w:rsidR="00BF46B4" w:rsidRPr="008F49C2">
        <w:rPr>
          <w:rFonts w:cs="Arial"/>
          <w:szCs w:val="22"/>
        </w:rPr>
        <w:t xml:space="preserve">entrega de EPI’s e </w:t>
      </w:r>
      <w:r w:rsidR="00C82C60" w:rsidRPr="008F49C2">
        <w:rPr>
          <w:rFonts w:cs="Arial"/>
          <w:szCs w:val="22"/>
        </w:rPr>
        <w:t>u</w:t>
      </w:r>
      <w:r w:rsidR="00BF46B4" w:rsidRPr="008F49C2">
        <w:rPr>
          <w:rFonts w:cs="Arial"/>
          <w:szCs w:val="22"/>
        </w:rPr>
        <w:t>niformes.</w:t>
      </w:r>
    </w:p>
    <w:p w14:paraId="10D92C95" w14:textId="77777777" w:rsidR="00CB2FF7" w:rsidRPr="008F49C2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6CC81CD7" w:rsidR="00D13C50" w:rsidRPr="008F49C2" w:rsidRDefault="00D13C50" w:rsidP="00D13C50">
      <w:pPr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Est</w:t>
      </w:r>
      <w:r w:rsidR="00F31443" w:rsidRPr="008F49C2">
        <w:rPr>
          <w:rFonts w:cs="Arial"/>
          <w:szCs w:val="22"/>
        </w:rPr>
        <w:t>e</w:t>
      </w:r>
      <w:r w:rsidRPr="008F49C2">
        <w:rPr>
          <w:rFonts w:cs="Arial"/>
          <w:szCs w:val="22"/>
        </w:rPr>
        <w:t xml:space="preserve"> </w:t>
      </w:r>
      <w:r w:rsidR="00F31443" w:rsidRPr="008F49C2">
        <w:rPr>
          <w:rFonts w:cs="Arial"/>
          <w:szCs w:val="22"/>
        </w:rPr>
        <w:t>procedimento</w:t>
      </w:r>
      <w:r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 w:rsidR="00CB2FF7" w:rsidRPr="008F49C2">
        <w:rPr>
          <w:rFonts w:cs="Arial"/>
          <w:szCs w:val="22"/>
        </w:rPr>
        <w:t>todos os</w:t>
      </w:r>
      <w:r w:rsidR="0071232C" w:rsidRPr="008F49C2">
        <w:rPr>
          <w:rFonts w:cs="Arial"/>
          <w:szCs w:val="22"/>
        </w:rPr>
        <w:t xml:space="preserve"> colaboradores que utilizam</w:t>
      </w:r>
      <w:r w:rsidR="00CB2FF7" w:rsidRPr="008F49C2">
        <w:rPr>
          <w:rFonts w:cs="Arial"/>
          <w:szCs w:val="22"/>
        </w:rPr>
        <w:t xml:space="preserve"> </w:t>
      </w:r>
      <w:r w:rsidR="00C82C60" w:rsidRPr="008F49C2">
        <w:rPr>
          <w:rFonts w:cs="Arial"/>
          <w:szCs w:val="22"/>
        </w:rPr>
        <w:t>EPIs e</w:t>
      </w:r>
      <w:r w:rsidR="0071232C" w:rsidRPr="008F49C2">
        <w:rPr>
          <w:rFonts w:cs="Arial"/>
          <w:szCs w:val="22"/>
        </w:rPr>
        <w:t>/ou</w:t>
      </w:r>
      <w:r w:rsidR="00C82C60" w:rsidRPr="008F49C2">
        <w:rPr>
          <w:rFonts w:cs="Arial"/>
          <w:szCs w:val="22"/>
        </w:rPr>
        <w:t xml:space="preserve"> uniformes fornecidos pela </w:t>
      </w:r>
      <w:proofErr w:type="spellStart"/>
      <w:r w:rsidR="00492007">
        <w:rPr>
          <w:rFonts w:cs="Arial"/>
          <w:b/>
          <w:bCs/>
          <w:szCs w:val="22"/>
        </w:rPr>
        <w:t>xxxxxxxxxx</w:t>
      </w:r>
      <w:proofErr w:type="spellEnd"/>
      <w:r w:rsidR="00C82C60" w:rsidRPr="008F49C2">
        <w:rPr>
          <w:rFonts w:cs="Arial"/>
          <w:szCs w:val="22"/>
        </w:rPr>
        <w:t>.</w:t>
      </w:r>
    </w:p>
    <w:p w14:paraId="5C54C703" w14:textId="77777777" w:rsidR="00CB2FF7" w:rsidRPr="008F49C2" w:rsidRDefault="00CB2FF7" w:rsidP="00D13C50">
      <w:pPr>
        <w:jc w:val="both"/>
        <w:rPr>
          <w:rFonts w:cs="Arial"/>
          <w:szCs w:val="22"/>
        </w:rPr>
      </w:pP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78734F03" w14:textId="77777777" w:rsidR="00D13C50" w:rsidRPr="008F49C2" w:rsidRDefault="00D13C50" w:rsidP="00D13C50">
      <w:pPr>
        <w:jc w:val="both"/>
        <w:rPr>
          <w:rFonts w:cs="Arial"/>
          <w:color w:val="000000"/>
          <w:sz w:val="20"/>
        </w:rPr>
      </w:pPr>
    </w:p>
    <w:p w14:paraId="7AAB1F65" w14:textId="77777777" w:rsidR="00D13C50" w:rsidRPr="008F49C2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8F49C2">
        <w:rPr>
          <w:rFonts w:cs="Arial"/>
          <w:spacing w:val="-4"/>
          <w:szCs w:val="22"/>
        </w:rPr>
        <w:t>NBR ISO 9001:20</w:t>
      </w:r>
      <w:r w:rsidR="00F31443" w:rsidRPr="008F49C2">
        <w:rPr>
          <w:rFonts w:cs="Arial"/>
          <w:spacing w:val="-4"/>
          <w:szCs w:val="22"/>
        </w:rPr>
        <w:t>15</w:t>
      </w:r>
      <w:r w:rsidRPr="008F49C2">
        <w:rPr>
          <w:rFonts w:cs="Arial"/>
          <w:spacing w:val="-4"/>
          <w:szCs w:val="22"/>
        </w:rPr>
        <w:t xml:space="preserve"> - Sistema de Gestão da Qualidade - Requisitos.</w:t>
      </w:r>
    </w:p>
    <w:p w14:paraId="11E068E5" w14:textId="77777777" w:rsidR="003923A2" w:rsidRPr="008F49C2" w:rsidRDefault="003923A2" w:rsidP="003923A2">
      <w:pPr>
        <w:pStyle w:val="Ttulo1"/>
        <w:numPr>
          <w:ilvl w:val="0"/>
          <w:numId w:val="7"/>
        </w:numPr>
        <w:suppressAutoHyphens/>
        <w:spacing w:before="120" w:after="0"/>
        <w:rPr>
          <w:rFonts w:ascii="Arial" w:hAnsi="Arial" w:cs="Arial"/>
          <w:b w:val="0"/>
          <w:sz w:val="22"/>
          <w:szCs w:val="22"/>
        </w:rPr>
      </w:pPr>
      <w:r w:rsidRPr="008F49C2">
        <w:rPr>
          <w:rFonts w:ascii="Arial" w:hAnsi="Arial" w:cs="Arial"/>
          <w:b w:val="0"/>
          <w:sz w:val="22"/>
          <w:szCs w:val="22"/>
        </w:rPr>
        <w:t>Manual do Sistema Integrado de Gestão</w:t>
      </w:r>
    </w:p>
    <w:p w14:paraId="6924CEC3" w14:textId="77777777" w:rsidR="003923A2" w:rsidRPr="008F49C2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 xml:space="preserve">SASSMAQ / 2014 - Sistema de Avaliação de Segurança, Saúde, Meio Ambiente e Qualidade </w:t>
      </w:r>
      <w:r w:rsidR="009D720A" w:rsidRPr="008F49C2">
        <w:rPr>
          <w:rFonts w:cs="Arial"/>
          <w:bCs/>
        </w:rPr>
        <w:t>–</w:t>
      </w:r>
      <w:r w:rsidRPr="008F49C2">
        <w:rPr>
          <w:rFonts w:cs="Arial"/>
          <w:bCs/>
        </w:rPr>
        <w:t xml:space="preserve"> ABIQUIM</w:t>
      </w:r>
    </w:p>
    <w:p w14:paraId="441D0A2C" w14:textId="77777777" w:rsidR="009D720A" w:rsidRPr="008F49C2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Requisitos OEA</w:t>
      </w:r>
    </w:p>
    <w:p w14:paraId="773E6059" w14:textId="5CAFD6B5" w:rsidR="00B82F08" w:rsidRPr="008F49C2" w:rsidRDefault="00B82F08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Portaria 3214/78 do M.T.E, Norma Regulamentadora NR-6 (Equipamentos de Proteção Individual)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1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1"/>
    <w:p w14:paraId="2D2454B2" w14:textId="77777777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 xml:space="preserve">1.2.1. Equipamento de Proteção Individual: </w:t>
      </w:r>
      <w:r w:rsidRPr="008F49C2">
        <w:rPr>
          <w:szCs w:val="22"/>
        </w:rPr>
        <w:t>São usualmente identificados pela sigla EPI. São todos os dispositivos ou equipamentos de uso individual, utilizados pelo trabalhador, destinados à proteção aos riscos capazes de comprometer a segurança no trabalho e a saúde ocupacional.</w:t>
      </w:r>
    </w:p>
    <w:p w14:paraId="65D1F96B" w14:textId="7777777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435A6606" w14:textId="7777777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 xml:space="preserve">6. </w:t>
      </w:r>
      <w:r w:rsidRPr="008F49C2">
        <w:rPr>
          <w:rFonts w:ascii="Arial" w:hAnsi="Arial"/>
          <w:b/>
          <w:caps/>
          <w:sz w:val="22"/>
          <w:szCs w:val="22"/>
        </w:rPr>
        <w:t>Descrição</w:t>
      </w:r>
    </w:p>
    <w:p w14:paraId="7E08BA16" w14:textId="77777777" w:rsidR="00C82C60" w:rsidRPr="008F49C2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6.1. Utilização de EPIs pelos colaboradores</w:t>
      </w:r>
    </w:p>
    <w:p w14:paraId="2FD7C9E4" w14:textId="77777777" w:rsidR="0071232C" w:rsidRPr="008F49C2" w:rsidRDefault="0071232C" w:rsidP="0071232C">
      <w:pPr>
        <w:jc w:val="both"/>
        <w:rPr>
          <w:rFonts w:cs="Arial"/>
          <w:color w:val="000000"/>
        </w:rPr>
      </w:pPr>
      <w:r w:rsidRPr="008F49C2">
        <w:rPr>
          <w:rFonts w:cs="Arial"/>
          <w:b/>
          <w:bCs/>
          <w:color w:val="000000"/>
        </w:rPr>
        <w:t>6.1.1.</w:t>
      </w:r>
      <w:r w:rsidRPr="008F49C2">
        <w:rPr>
          <w:rFonts w:cs="Arial"/>
          <w:color w:val="000000"/>
        </w:rPr>
        <w:t xml:space="preserve"> O </w:t>
      </w:r>
      <w:r w:rsidRPr="008F49C2">
        <w:rPr>
          <w:rFonts w:cs="Arial"/>
          <w:b/>
          <w:color w:val="000000"/>
        </w:rPr>
        <w:t>EPI - Equipamento de Proteção Individual</w:t>
      </w:r>
      <w:r w:rsidRPr="008F49C2">
        <w:rPr>
          <w:rFonts w:cs="Arial"/>
          <w:color w:val="000000"/>
        </w:rPr>
        <w:t xml:space="preserve"> deve ser sempre considerado </w:t>
      </w:r>
      <w:r w:rsidRPr="008F49C2">
        <w:rPr>
          <w:rFonts w:cs="Arial"/>
        </w:rPr>
        <w:t>como a última alternativa a ser adotada</w:t>
      </w:r>
      <w:r w:rsidRPr="008F49C2">
        <w:rPr>
          <w:rFonts w:cs="Arial"/>
          <w:color w:val="000000"/>
        </w:rPr>
        <w:t xml:space="preserve">, após serem tentadas medidas relativas ao ambiente de trabalho. Nas situações em que são ineficientes as medidas gerais e coletivas relativas ao ambiente, a critério técnico, o </w:t>
      </w:r>
      <w:r w:rsidRPr="008F49C2">
        <w:rPr>
          <w:rFonts w:cs="Arial"/>
          <w:b/>
          <w:color w:val="000000"/>
        </w:rPr>
        <w:t>EPI</w:t>
      </w:r>
      <w:r w:rsidRPr="008F49C2">
        <w:rPr>
          <w:rFonts w:cs="Arial"/>
          <w:color w:val="000000"/>
        </w:rPr>
        <w:t xml:space="preserve"> é a principal medida de controle utilizada.</w:t>
      </w:r>
    </w:p>
    <w:p w14:paraId="4A20D3C3" w14:textId="77777777" w:rsidR="0071232C" w:rsidRPr="008F49C2" w:rsidRDefault="0071232C" w:rsidP="0071232C">
      <w:pPr>
        <w:jc w:val="both"/>
        <w:rPr>
          <w:rFonts w:cs="Arial"/>
          <w:b/>
          <w:color w:val="000000"/>
          <w:szCs w:val="22"/>
        </w:rPr>
      </w:pPr>
      <w:r w:rsidRPr="008F49C2">
        <w:rPr>
          <w:rFonts w:cs="Arial"/>
          <w:b/>
          <w:bCs/>
          <w:color w:val="000000"/>
          <w:szCs w:val="22"/>
        </w:rPr>
        <w:t>6.1.2.</w:t>
      </w:r>
      <w:r w:rsidRPr="008F49C2">
        <w:rPr>
          <w:rFonts w:cs="Arial"/>
          <w:color w:val="000000"/>
          <w:szCs w:val="22"/>
        </w:rPr>
        <w:t xml:space="preserve"> Nenhuma atividade que exponha o colaborador a riscos deve ser realizada sem a utilização dos </w:t>
      </w:r>
      <w:r w:rsidRPr="008F49C2">
        <w:rPr>
          <w:rFonts w:cs="Arial"/>
          <w:b/>
          <w:color w:val="000000"/>
          <w:szCs w:val="22"/>
        </w:rPr>
        <w:t>EPIs.</w:t>
      </w:r>
    </w:p>
    <w:p w14:paraId="3972F145" w14:textId="77777777" w:rsidR="0071232C" w:rsidRPr="008F49C2" w:rsidRDefault="0071232C" w:rsidP="0071232C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9"/>
        <w:gridCol w:w="7326"/>
      </w:tblGrid>
      <w:tr w:rsidR="0071232C" w:rsidRPr="008F49C2" w14:paraId="2B526EA9" w14:textId="77777777" w:rsidTr="004B2216">
        <w:trPr>
          <w:trHeight w:val="567"/>
        </w:trPr>
        <w:tc>
          <w:tcPr>
            <w:tcW w:w="10516" w:type="dxa"/>
            <w:gridSpan w:val="2"/>
            <w:shd w:val="clear" w:color="auto" w:fill="F2F2F2"/>
            <w:vAlign w:val="center"/>
          </w:tcPr>
          <w:p w14:paraId="099EC75A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r w:rsidRPr="008F49C2">
              <w:rPr>
                <w:b/>
                <w:sz w:val="18"/>
                <w:szCs w:val="18"/>
              </w:rPr>
              <w:t>Fundamentação legal</w:t>
            </w:r>
          </w:p>
        </w:tc>
      </w:tr>
      <w:tr w:rsidR="0071232C" w:rsidRPr="008F49C2" w14:paraId="0D7FB19A" w14:textId="77777777" w:rsidTr="004B2216">
        <w:trPr>
          <w:trHeight w:val="567"/>
        </w:trPr>
        <w:tc>
          <w:tcPr>
            <w:tcW w:w="2943" w:type="dxa"/>
            <w:shd w:val="clear" w:color="auto" w:fill="F2F2F2"/>
            <w:vAlign w:val="center"/>
          </w:tcPr>
          <w:p w14:paraId="146C0E42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r w:rsidRPr="008F49C2">
              <w:rPr>
                <w:b/>
                <w:sz w:val="18"/>
                <w:szCs w:val="18"/>
              </w:rPr>
              <w:t>Legislação</w:t>
            </w:r>
          </w:p>
        </w:tc>
        <w:tc>
          <w:tcPr>
            <w:tcW w:w="7573" w:type="dxa"/>
            <w:shd w:val="clear" w:color="auto" w:fill="F2F2F2"/>
            <w:vAlign w:val="center"/>
          </w:tcPr>
          <w:p w14:paraId="106BAAAF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r w:rsidRPr="008F49C2">
              <w:rPr>
                <w:b/>
                <w:sz w:val="18"/>
                <w:szCs w:val="18"/>
              </w:rPr>
              <w:t>Descrição</w:t>
            </w:r>
          </w:p>
        </w:tc>
      </w:tr>
      <w:tr w:rsidR="0071232C" w:rsidRPr="008F49C2" w14:paraId="2E4775D3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76CD12FF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lastRenderedPageBreak/>
              <w:t>NR 6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345EA75D" w14:textId="4C9E7D75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da empresa em </w:t>
            </w:r>
            <w:r w:rsidR="004B0C86" w:rsidRPr="008F49C2">
              <w:rPr>
                <w:sz w:val="18"/>
                <w:szCs w:val="18"/>
              </w:rPr>
              <w:t>fo</w:t>
            </w:r>
            <w:r w:rsidRPr="008F49C2">
              <w:rPr>
                <w:sz w:val="18"/>
                <w:szCs w:val="18"/>
              </w:rPr>
              <w:t>r</w:t>
            </w:r>
            <w:r w:rsidR="004B0C86" w:rsidRPr="008F49C2">
              <w:rPr>
                <w:sz w:val="18"/>
                <w:szCs w:val="18"/>
              </w:rPr>
              <w:t>necer</w:t>
            </w:r>
            <w:r w:rsidRPr="008F49C2">
              <w:rPr>
                <w:sz w:val="18"/>
                <w:szCs w:val="18"/>
              </w:rPr>
              <w:t xml:space="preserve"> </w:t>
            </w:r>
            <w:r w:rsidR="00B82F08" w:rsidRPr="008F49C2">
              <w:rPr>
                <w:sz w:val="18"/>
                <w:szCs w:val="18"/>
              </w:rPr>
              <w:t xml:space="preserve">e registrar em formulário próprio </w:t>
            </w:r>
            <w:r w:rsidRPr="008F49C2">
              <w:rPr>
                <w:sz w:val="18"/>
                <w:szCs w:val="18"/>
              </w:rPr>
              <w:t xml:space="preserve">os </w:t>
            </w:r>
            <w:r w:rsidRPr="008F49C2">
              <w:rPr>
                <w:b/>
                <w:sz w:val="18"/>
                <w:szCs w:val="18"/>
              </w:rPr>
              <w:t>EPI’s</w:t>
            </w:r>
            <w:r w:rsidRPr="008F49C2">
              <w:rPr>
                <w:sz w:val="18"/>
                <w:szCs w:val="18"/>
              </w:rPr>
              <w:t xml:space="preserve"> necessários a seus colaboradores</w:t>
            </w:r>
            <w:r w:rsidR="00814E2B" w:rsidRPr="008F49C2">
              <w:rPr>
                <w:sz w:val="18"/>
                <w:szCs w:val="18"/>
              </w:rPr>
              <w:t>.</w:t>
            </w:r>
          </w:p>
        </w:tc>
      </w:tr>
      <w:tr w:rsidR="0071232C" w:rsidRPr="008F49C2" w14:paraId="655485F8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067FEDBB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Art. 166 da CLT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74CFDCBF" w14:textId="77777777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da empresa em fornecer aos colaboradores, gratuitamente, </w:t>
            </w:r>
            <w:r w:rsidRPr="008F49C2">
              <w:rPr>
                <w:b/>
                <w:sz w:val="18"/>
                <w:szCs w:val="18"/>
              </w:rPr>
              <w:t>EPI´s</w:t>
            </w:r>
            <w:r w:rsidRPr="008F49C2">
              <w:rPr>
                <w:sz w:val="18"/>
                <w:szCs w:val="18"/>
              </w:rPr>
              <w:t xml:space="preserve"> adequados ao risco e em perfeito estado de conservação e funcionamento, sempre que as medidas de ordem geral não ofereçam completa proteção contra os riscos de acidentes e danos à saúde dos empregados</w:t>
            </w:r>
          </w:p>
        </w:tc>
      </w:tr>
      <w:tr w:rsidR="0071232C" w:rsidRPr="008F49C2" w14:paraId="07FB6E7F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76A45B39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NR 1 - item 1.8 alínea “a”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1A4C9BA3" w14:textId="77777777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do colaborador em “usar o </w:t>
            </w:r>
            <w:r w:rsidRPr="008F49C2">
              <w:rPr>
                <w:b/>
                <w:sz w:val="18"/>
                <w:szCs w:val="18"/>
              </w:rPr>
              <w:t>EPI</w:t>
            </w:r>
            <w:r w:rsidRPr="008F49C2">
              <w:rPr>
                <w:sz w:val="18"/>
                <w:szCs w:val="18"/>
              </w:rPr>
              <w:t xml:space="preserve"> fornecido pelo empregador” onde o seu descumprimento está sujeito à aplicação de penalidades previstas na legislação vigente.</w:t>
            </w:r>
          </w:p>
        </w:tc>
      </w:tr>
    </w:tbl>
    <w:p w14:paraId="2C176DC8" w14:textId="77777777" w:rsidR="00920BF5" w:rsidRDefault="00920BF5" w:rsidP="0071232C">
      <w:pPr>
        <w:pStyle w:val="Textoembloco"/>
        <w:ind w:left="0" w:right="27" w:firstLine="0"/>
        <w:rPr>
          <w:b/>
          <w:bCs/>
          <w:szCs w:val="22"/>
        </w:rPr>
      </w:pPr>
    </w:p>
    <w:p w14:paraId="215D4D99" w14:textId="316FE0FF" w:rsidR="0071232C" w:rsidRPr="008F49C2" w:rsidRDefault="0071232C" w:rsidP="0071232C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6.2. Fornecimento do EPI</w:t>
      </w:r>
    </w:p>
    <w:p w14:paraId="1376AED1" w14:textId="77777777" w:rsidR="0071232C" w:rsidRPr="008F49C2" w:rsidRDefault="0071232C" w:rsidP="0071232C">
      <w:pPr>
        <w:jc w:val="both"/>
        <w:rPr>
          <w:rFonts w:cs="Arial"/>
          <w:szCs w:val="22"/>
        </w:rPr>
      </w:pPr>
    </w:p>
    <w:p w14:paraId="4B1D3F4C" w14:textId="3580C8E0" w:rsidR="0071232C" w:rsidRPr="008F49C2" w:rsidRDefault="0071232C" w:rsidP="0071232C">
      <w:pPr>
        <w:jc w:val="both"/>
      </w:pPr>
      <w:r w:rsidRPr="008F49C2">
        <w:rPr>
          <w:b/>
          <w:bCs/>
        </w:rPr>
        <w:t>6.2.1.</w:t>
      </w:r>
      <w:r w:rsidRPr="008F49C2">
        <w:t xml:space="preserve"> Os </w:t>
      </w:r>
      <w:r w:rsidRPr="008F49C2">
        <w:rPr>
          <w:b/>
        </w:rPr>
        <w:t>EPI’s</w:t>
      </w:r>
      <w:r w:rsidRPr="008F49C2">
        <w:t xml:space="preserve"> são fornecidos a todos os colaboradores, com base no </w:t>
      </w:r>
      <w:r w:rsidRPr="008F49C2">
        <w:rPr>
          <w:b/>
          <w:bCs/>
        </w:rPr>
        <w:t xml:space="preserve">Programa de </w:t>
      </w:r>
      <w:r w:rsidR="00B82F08" w:rsidRPr="008F49C2">
        <w:rPr>
          <w:b/>
          <w:bCs/>
        </w:rPr>
        <w:t>Gerenciamento de Riscos</w:t>
      </w:r>
      <w:r w:rsidRPr="008F49C2">
        <w:rPr>
          <w:b/>
          <w:bCs/>
        </w:rPr>
        <w:t xml:space="preserve"> – P</w:t>
      </w:r>
      <w:r w:rsidR="00B82F08" w:rsidRPr="008F49C2">
        <w:rPr>
          <w:b/>
          <w:bCs/>
        </w:rPr>
        <w:t>GR</w:t>
      </w:r>
      <w:r w:rsidRPr="008F49C2">
        <w:t xml:space="preserve"> vigente, em função dos agentes a que são expostos nas atividades de trabalho e que não são controláveis por outros meios técnicos.</w:t>
      </w:r>
    </w:p>
    <w:p w14:paraId="3C12295E" w14:textId="77777777" w:rsidR="0071232C" w:rsidRPr="008F49C2" w:rsidRDefault="0071232C" w:rsidP="0071232C">
      <w:pPr>
        <w:jc w:val="both"/>
        <w:rPr>
          <w:rFonts w:cs="Arial"/>
          <w:szCs w:val="22"/>
        </w:rPr>
      </w:pPr>
    </w:p>
    <w:p w14:paraId="1FC9BE10" w14:textId="77777777" w:rsidR="0071232C" w:rsidRPr="008F49C2" w:rsidRDefault="0071232C" w:rsidP="0071232C">
      <w:pPr>
        <w:jc w:val="both"/>
        <w:rPr>
          <w:rFonts w:cs="Arial"/>
          <w:bCs/>
          <w:szCs w:val="22"/>
        </w:rPr>
      </w:pPr>
      <w:r w:rsidRPr="008F49C2">
        <w:rPr>
          <w:rFonts w:cs="Arial"/>
          <w:b/>
          <w:bCs/>
          <w:szCs w:val="22"/>
        </w:rPr>
        <w:t>6.2.2.</w:t>
      </w:r>
      <w:r w:rsidRPr="008F49C2">
        <w:rPr>
          <w:rFonts w:cs="Arial"/>
          <w:szCs w:val="22"/>
        </w:rPr>
        <w:t xml:space="preserve"> Ao receber o </w:t>
      </w:r>
      <w:r w:rsidRPr="008F49C2">
        <w:rPr>
          <w:rFonts w:cs="Arial"/>
          <w:b/>
          <w:szCs w:val="22"/>
        </w:rPr>
        <w:t>EPI</w:t>
      </w:r>
      <w:r w:rsidRPr="008F49C2">
        <w:rPr>
          <w:rFonts w:cs="Arial"/>
          <w:szCs w:val="22"/>
        </w:rPr>
        <w:t xml:space="preserve">, o colaborador deve assinar a </w:t>
      </w:r>
      <w:r w:rsidRPr="008F49C2">
        <w:rPr>
          <w:rFonts w:cs="Arial"/>
          <w:b/>
          <w:szCs w:val="22"/>
        </w:rPr>
        <w:t>Ficha de Entrega de Equipamentos de Proteção Individual.</w:t>
      </w:r>
      <w:r w:rsidRPr="008F49C2">
        <w:rPr>
          <w:rFonts w:cs="Arial"/>
          <w:szCs w:val="22"/>
        </w:rPr>
        <w:t xml:space="preserve"> Na </w:t>
      </w:r>
      <w:r w:rsidRPr="008F49C2">
        <w:rPr>
          <w:rFonts w:cs="Arial"/>
          <w:b/>
          <w:szCs w:val="22"/>
        </w:rPr>
        <w:t>Ficha de Entrega de Equipamentos de Proteção Individual</w:t>
      </w:r>
      <w:r w:rsidRPr="008F49C2">
        <w:rPr>
          <w:rFonts w:cs="Arial"/>
          <w:szCs w:val="22"/>
        </w:rPr>
        <w:t xml:space="preserve"> deve ser informada a data, o tipo de </w:t>
      </w:r>
      <w:r w:rsidRPr="008F49C2">
        <w:rPr>
          <w:rFonts w:cs="Arial"/>
          <w:b/>
          <w:szCs w:val="22"/>
        </w:rPr>
        <w:t>EPI</w:t>
      </w:r>
      <w:r w:rsidRPr="008F49C2">
        <w:rPr>
          <w:rFonts w:cs="Arial"/>
          <w:szCs w:val="22"/>
        </w:rPr>
        <w:t xml:space="preserve"> e o número de CA</w:t>
      </w:r>
      <w:r w:rsidRPr="008F49C2">
        <w:rPr>
          <w:rFonts w:cs="Arial"/>
          <w:b/>
          <w:szCs w:val="22"/>
        </w:rPr>
        <w:t xml:space="preserve"> </w:t>
      </w:r>
      <w:r w:rsidRPr="008F49C2">
        <w:rPr>
          <w:rFonts w:cs="Arial"/>
          <w:bCs/>
          <w:szCs w:val="22"/>
        </w:rPr>
        <w:t xml:space="preserve">de cada </w:t>
      </w:r>
      <w:r w:rsidRPr="008F49C2">
        <w:rPr>
          <w:rFonts w:cs="Arial"/>
          <w:b/>
          <w:bCs/>
          <w:szCs w:val="22"/>
        </w:rPr>
        <w:t>EPI</w:t>
      </w:r>
      <w:r w:rsidRPr="008F49C2">
        <w:rPr>
          <w:rFonts w:cs="Arial"/>
          <w:bCs/>
          <w:szCs w:val="22"/>
        </w:rPr>
        <w:t xml:space="preserve"> entregue. </w:t>
      </w:r>
    </w:p>
    <w:p w14:paraId="2396244D" w14:textId="39DDFC7C" w:rsidR="00D805C7" w:rsidRDefault="0071232C" w:rsidP="0071232C">
      <w:pPr>
        <w:spacing w:before="120"/>
        <w:jc w:val="both"/>
        <w:rPr>
          <w:color w:val="000000"/>
        </w:rPr>
      </w:pPr>
      <w:r w:rsidRPr="008F49C2">
        <w:rPr>
          <w:b/>
          <w:bCs/>
          <w:szCs w:val="22"/>
        </w:rPr>
        <w:t>6.2.3.</w:t>
      </w:r>
      <w:r w:rsidRPr="008F49C2">
        <w:rPr>
          <w:szCs w:val="22"/>
        </w:rPr>
        <w:t xml:space="preserve"> Todo </w:t>
      </w:r>
      <w:r w:rsidRPr="008F49C2">
        <w:rPr>
          <w:b/>
          <w:szCs w:val="22"/>
        </w:rPr>
        <w:t>E</w:t>
      </w:r>
      <w:r w:rsidRPr="008F49C2">
        <w:rPr>
          <w:rFonts w:cs="Arial"/>
          <w:b/>
          <w:szCs w:val="22"/>
        </w:rPr>
        <w:t>PI</w:t>
      </w:r>
      <w:r w:rsidRPr="008F49C2">
        <w:rPr>
          <w:rFonts w:cs="Arial"/>
          <w:szCs w:val="22"/>
        </w:rPr>
        <w:t xml:space="preserve"> </w:t>
      </w:r>
      <w:r w:rsidRPr="008F49C2">
        <w:rPr>
          <w:szCs w:val="22"/>
        </w:rPr>
        <w:t>fornecido</w:t>
      </w:r>
      <w:r w:rsidRPr="008F49C2">
        <w:rPr>
          <w:rFonts w:cs="Arial"/>
          <w:szCs w:val="22"/>
        </w:rPr>
        <w:t xml:space="preserve"> deve ter aprovação do Ministério do Trabalho e Emprego, verificada pela validade do </w:t>
      </w:r>
      <w:r w:rsidRPr="008F49C2">
        <w:rPr>
          <w:rFonts w:cs="Arial"/>
          <w:b/>
          <w:szCs w:val="22"/>
        </w:rPr>
        <w:t>Certificado de Aprovação (CA)</w:t>
      </w:r>
      <w:r w:rsidRPr="008F49C2">
        <w:rPr>
          <w:szCs w:val="22"/>
        </w:rPr>
        <w:t xml:space="preserve">. </w:t>
      </w:r>
      <w:r w:rsidRPr="008F49C2">
        <w:rPr>
          <w:color w:val="000000"/>
        </w:rPr>
        <w:t xml:space="preserve">A validade dos </w:t>
      </w:r>
      <w:r w:rsidRPr="008F49C2">
        <w:rPr>
          <w:b/>
          <w:color w:val="000000"/>
        </w:rPr>
        <w:t>Certificados de Aprovação – CAs</w:t>
      </w:r>
      <w:r w:rsidRPr="008F49C2">
        <w:rPr>
          <w:color w:val="000000"/>
        </w:rPr>
        <w:t xml:space="preserve"> de todos os EPIs em uso na empresa são controlados pelo </w:t>
      </w:r>
      <w:r w:rsidR="00261D12" w:rsidRPr="008F49C2">
        <w:rPr>
          <w:b/>
          <w:color w:val="000000"/>
        </w:rPr>
        <w:t>Técnico de Segurança do Trabalho</w:t>
      </w:r>
      <w:r w:rsidRPr="008F49C2">
        <w:rPr>
          <w:color w:val="000000"/>
        </w:rPr>
        <w:t>.</w:t>
      </w:r>
    </w:p>
    <w:p w14:paraId="0D4BEFC9" w14:textId="77777777" w:rsidR="00D805C7" w:rsidRDefault="00D805C7" w:rsidP="0071232C">
      <w:pPr>
        <w:spacing w:before="120"/>
        <w:jc w:val="both"/>
        <w:rPr>
          <w:color w:val="000000"/>
        </w:rPr>
      </w:pPr>
    </w:p>
    <w:p w14:paraId="3AE5D22A" w14:textId="2621FDA8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>
        <w:rPr>
          <w:b/>
          <w:bCs/>
          <w:szCs w:val="22"/>
        </w:rPr>
        <w:t>3</w:t>
      </w:r>
      <w:r w:rsidRPr="008F49C2">
        <w:rPr>
          <w:b/>
          <w:bCs/>
          <w:szCs w:val="22"/>
        </w:rPr>
        <w:t xml:space="preserve">. Fornecimento do </w:t>
      </w:r>
      <w:r>
        <w:rPr>
          <w:b/>
          <w:bCs/>
          <w:szCs w:val="22"/>
        </w:rPr>
        <w:t>Kit de Emergência</w:t>
      </w:r>
    </w:p>
    <w:p w14:paraId="64503E3D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7C50656C" w14:textId="071466CE" w:rsidR="00D805C7" w:rsidRPr="00D805C7" w:rsidRDefault="00D805C7" w:rsidP="00D805C7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6.3.1. </w:t>
      </w:r>
      <w:r w:rsidRPr="00D805C7">
        <w:rPr>
          <w:szCs w:val="22"/>
        </w:rPr>
        <w:t>O fornecimento dos</w:t>
      </w:r>
      <w:r w:rsidR="001B55CD">
        <w:rPr>
          <w:szCs w:val="22"/>
        </w:rPr>
        <w:t xml:space="preserve"> itens dos</w:t>
      </w:r>
      <w:r w:rsidRPr="00D805C7">
        <w:rPr>
          <w:szCs w:val="22"/>
        </w:rPr>
        <w:t xml:space="preserve"> kits de emergência para os motoristas que transportam produtos perigoso é realizado </w:t>
      </w:r>
      <w:r>
        <w:rPr>
          <w:szCs w:val="22"/>
        </w:rPr>
        <w:t>por qualquer uma</w:t>
      </w:r>
      <w:r w:rsidRPr="00D805C7">
        <w:rPr>
          <w:szCs w:val="22"/>
        </w:rPr>
        <w:t xml:space="preserve"> situações definidas abaixo:</w:t>
      </w:r>
    </w:p>
    <w:p w14:paraId="7715ED0C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3046"/>
        <w:gridCol w:w="1824"/>
        <w:gridCol w:w="3203"/>
      </w:tblGrid>
      <w:tr w:rsidR="00D805C7" w:rsidRPr="008F49C2" w14:paraId="14709F8F" w14:textId="77777777" w:rsidTr="003F4A45">
        <w:trPr>
          <w:trHeight w:val="567"/>
        </w:trPr>
        <w:tc>
          <w:tcPr>
            <w:tcW w:w="2122" w:type="dxa"/>
            <w:shd w:val="clear" w:color="auto" w:fill="F2F2F2"/>
            <w:vAlign w:val="center"/>
          </w:tcPr>
          <w:p w14:paraId="0D572825" w14:textId="4481DE8A" w:rsidR="00D805C7" w:rsidRPr="008F49C2" w:rsidRDefault="00D805C7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Tipo de fornecimento</w:t>
            </w:r>
          </w:p>
        </w:tc>
        <w:tc>
          <w:tcPr>
            <w:tcW w:w="3046" w:type="dxa"/>
            <w:shd w:val="clear" w:color="auto" w:fill="F2F2F2"/>
            <w:vAlign w:val="center"/>
          </w:tcPr>
          <w:p w14:paraId="63ABD633" w14:textId="59EB6E29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Como faz</w:t>
            </w:r>
            <w:r w:rsidR="00D805C7" w:rsidRPr="008F49C2">
              <w:rPr>
                <w:b/>
                <w:color w:val="000000"/>
                <w:sz w:val="18"/>
                <w:szCs w:val="18"/>
              </w:rPr>
              <w:t>?</w:t>
            </w:r>
          </w:p>
        </w:tc>
        <w:tc>
          <w:tcPr>
            <w:tcW w:w="1824" w:type="dxa"/>
            <w:shd w:val="clear" w:color="auto" w:fill="F2F2F2"/>
            <w:vAlign w:val="center"/>
          </w:tcPr>
          <w:p w14:paraId="52455CA9" w14:textId="13B84801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Quem faz</w:t>
            </w:r>
            <w:r w:rsidR="00D805C7" w:rsidRPr="008F49C2">
              <w:rPr>
                <w:b/>
                <w:color w:val="000000"/>
                <w:sz w:val="18"/>
                <w:szCs w:val="18"/>
              </w:rPr>
              <w:t>?</w:t>
            </w:r>
          </w:p>
        </w:tc>
        <w:tc>
          <w:tcPr>
            <w:tcW w:w="3203" w:type="dxa"/>
            <w:shd w:val="clear" w:color="auto" w:fill="F2F2F2"/>
            <w:vAlign w:val="center"/>
          </w:tcPr>
          <w:p w14:paraId="4A009C15" w14:textId="7B5D3624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Registro da entrega</w:t>
            </w:r>
          </w:p>
        </w:tc>
      </w:tr>
      <w:tr w:rsidR="001B55CD" w:rsidRPr="008F49C2" w14:paraId="7999EE7A" w14:textId="77777777" w:rsidTr="003F4A45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59AF017A" w14:textId="43970B89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avulsa, conforme necessidade</w:t>
            </w:r>
          </w:p>
        </w:tc>
        <w:tc>
          <w:tcPr>
            <w:tcW w:w="3046" w:type="dxa"/>
            <w:vMerge w:val="restart"/>
            <w:shd w:val="clear" w:color="auto" w:fill="auto"/>
            <w:vAlign w:val="center"/>
          </w:tcPr>
          <w:p w14:paraId="29D884B5" w14:textId="4FD82A87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de bolsa com itens do kit de emergência e EPIs adequados ao produto que será transportado</w:t>
            </w:r>
          </w:p>
        </w:tc>
        <w:tc>
          <w:tcPr>
            <w:tcW w:w="1824" w:type="dxa"/>
            <w:vMerge w:val="restart"/>
            <w:shd w:val="clear" w:color="auto" w:fill="auto"/>
            <w:vAlign w:val="center"/>
          </w:tcPr>
          <w:p w14:paraId="7267CFFE" w14:textId="55F4609F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Técnico de Segurança do Trabalho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A344FA" w14:textId="0AFB4DE4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FFT 06 - Controle Kit de Emergência</w:t>
            </w:r>
          </w:p>
        </w:tc>
      </w:tr>
      <w:tr w:rsidR="001B55CD" w:rsidRPr="008F49C2" w14:paraId="7097A5A2" w14:textId="77777777" w:rsidTr="003F4A45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215EBF59" w14:textId="52A87E2A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permanente</w:t>
            </w:r>
          </w:p>
        </w:tc>
        <w:tc>
          <w:tcPr>
            <w:tcW w:w="3046" w:type="dxa"/>
            <w:vMerge/>
            <w:shd w:val="clear" w:color="auto" w:fill="auto"/>
            <w:vAlign w:val="center"/>
          </w:tcPr>
          <w:p w14:paraId="4ADF8B14" w14:textId="34B89C44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vMerge/>
            <w:shd w:val="clear" w:color="auto" w:fill="auto"/>
            <w:vAlign w:val="center"/>
          </w:tcPr>
          <w:p w14:paraId="7CE75E9F" w14:textId="294FB5B8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203" w:type="dxa"/>
            <w:shd w:val="clear" w:color="auto" w:fill="auto"/>
            <w:vAlign w:val="center"/>
          </w:tcPr>
          <w:p w14:paraId="5325EA3A" w14:textId="28CEBB38" w:rsidR="001B55CD" w:rsidRPr="008F49C2" w:rsidRDefault="002618A6" w:rsidP="003F4A45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Kit de Emergência / Carretas</w:t>
            </w:r>
          </w:p>
        </w:tc>
      </w:tr>
    </w:tbl>
    <w:p w14:paraId="5723FDF9" w14:textId="77777777" w:rsidR="0071232C" w:rsidRDefault="0071232C" w:rsidP="0071232C">
      <w:pPr>
        <w:pStyle w:val="Corpodetexto"/>
      </w:pPr>
    </w:p>
    <w:p w14:paraId="317E5057" w14:textId="75A2C6A6" w:rsidR="00454661" w:rsidRPr="00454661" w:rsidRDefault="00454661" w:rsidP="00454661">
      <w:pPr>
        <w:pStyle w:val="Textoembloco"/>
        <w:ind w:left="0" w:right="27" w:firstLine="0"/>
        <w:rPr>
          <w:szCs w:val="22"/>
        </w:rPr>
      </w:pPr>
      <w:r w:rsidRPr="00454661">
        <w:rPr>
          <w:b/>
          <w:bCs/>
          <w:szCs w:val="22"/>
        </w:rPr>
        <w:t xml:space="preserve">6.3.1.1. </w:t>
      </w:r>
      <w:r w:rsidRPr="00454661">
        <w:rPr>
          <w:szCs w:val="22"/>
        </w:rPr>
        <w:t xml:space="preserve">No fornecimento avulso, as bolsas são entregues inspecionadas e lacradas. Em caso de rompimento do lacre, na devolução, a bolsa deve ser inspecionada pelo </w:t>
      </w:r>
      <w:r w:rsidRPr="00454661">
        <w:rPr>
          <w:b/>
          <w:bCs/>
          <w:color w:val="000000"/>
          <w:szCs w:val="22"/>
        </w:rPr>
        <w:t>Técnico de Segurança do Trabalho</w:t>
      </w:r>
      <w:r w:rsidRPr="00454661">
        <w:rPr>
          <w:color w:val="000000"/>
          <w:szCs w:val="22"/>
        </w:rPr>
        <w:t xml:space="preserve"> e novamente lacrada.</w:t>
      </w:r>
    </w:p>
    <w:p w14:paraId="06316F0F" w14:textId="77777777" w:rsidR="00454661" w:rsidRDefault="00454661" w:rsidP="0071232C">
      <w:pPr>
        <w:pStyle w:val="Corpodetexto"/>
      </w:pPr>
    </w:p>
    <w:p w14:paraId="2F1239C0" w14:textId="77777777" w:rsidR="00454661" w:rsidRDefault="00454661" w:rsidP="0071232C">
      <w:pPr>
        <w:pStyle w:val="Corpodetexto"/>
      </w:pPr>
    </w:p>
    <w:p w14:paraId="1673DFB6" w14:textId="77777777" w:rsidR="00454661" w:rsidRPr="008F49C2" w:rsidRDefault="00454661" w:rsidP="0071232C">
      <w:pPr>
        <w:pStyle w:val="Corpodetexto"/>
      </w:pPr>
    </w:p>
    <w:p w14:paraId="1AD32E7F" w14:textId="0836344A" w:rsidR="0071232C" w:rsidRPr="008F49C2" w:rsidRDefault="0071232C" w:rsidP="0071232C">
      <w:pPr>
        <w:pStyle w:val="Textoembloco"/>
        <w:ind w:left="0" w:firstLine="0"/>
        <w:rPr>
          <w:b/>
          <w:bCs/>
          <w:szCs w:val="22"/>
        </w:rPr>
      </w:pPr>
      <w:r w:rsidRPr="008F49C2">
        <w:rPr>
          <w:b/>
          <w:szCs w:val="22"/>
        </w:rPr>
        <w:t>6.</w:t>
      </w:r>
      <w:r w:rsidR="001B55CD">
        <w:rPr>
          <w:b/>
          <w:szCs w:val="22"/>
        </w:rPr>
        <w:t>4</w:t>
      </w:r>
      <w:r w:rsidRPr="008F49C2">
        <w:rPr>
          <w:b/>
          <w:szCs w:val="22"/>
        </w:rPr>
        <w:t>. Substituição e Higienização</w:t>
      </w:r>
      <w:r w:rsidRPr="008F49C2">
        <w:rPr>
          <w:b/>
          <w:bCs/>
          <w:szCs w:val="22"/>
        </w:rPr>
        <w:t xml:space="preserve"> dos EPIs</w:t>
      </w:r>
    </w:p>
    <w:p w14:paraId="32AB8D56" w14:textId="77777777" w:rsidR="0071232C" w:rsidRPr="008F49C2" w:rsidRDefault="0071232C" w:rsidP="0071232C">
      <w:pPr>
        <w:pStyle w:val="Textoembloco"/>
        <w:spacing w:line="240" w:lineRule="exact"/>
        <w:ind w:left="0" w:right="27" w:firstLine="0"/>
        <w:rPr>
          <w:sz w:val="20"/>
          <w:szCs w:val="22"/>
        </w:rPr>
      </w:pPr>
    </w:p>
    <w:p w14:paraId="7A59F5DA" w14:textId="3F8AFBA0" w:rsidR="0071232C" w:rsidRPr="008F49C2" w:rsidRDefault="0071232C" w:rsidP="0071232C">
      <w:pPr>
        <w:pStyle w:val="Textoembloco"/>
        <w:spacing w:line="240" w:lineRule="exact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>6.</w:t>
      </w:r>
      <w:r w:rsidR="001B55CD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>.1.</w:t>
      </w:r>
      <w:r w:rsidRPr="008F49C2">
        <w:rPr>
          <w:szCs w:val="22"/>
        </w:rPr>
        <w:t xml:space="preserve"> Os </w:t>
      </w:r>
      <w:r w:rsidRPr="008F49C2">
        <w:rPr>
          <w:b/>
          <w:szCs w:val="22"/>
        </w:rPr>
        <w:t>EPI´s</w:t>
      </w:r>
      <w:r w:rsidRPr="008F49C2">
        <w:rPr>
          <w:szCs w:val="22"/>
        </w:rPr>
        <w:t xml:space="preserve"> devem ser substituídos sempre que:</w:t>
      </w:r>
    </w:p>
    <w:p w14:paraId="6839B5B0" w14:textId="77777777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t>comprovado qualquer não conformidade, que o impeça de reduzir o risco pretendido;</w:t>
      </w:r>
    </w:p>
    <w:p w14:paraId="08FC06C5" w14:textId="77777777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t>apresentar qualquer irregularidade, que diminua sua eficiência e</w:t>
      </w:r>
    </w:p>
    <w:p w14:paraId="479C6146" w14:textId="02374E02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lastRenderedPageBreak/>
        <w:t>comprovad</w:t>
      </w:r>
      <w:r w:rsidR="00206443" w:rsidRPr="008F49C2">
        <w:rPr>
          <w:szCs w:val="22"/>
        </w:rPr>
        <w:t>a a má</w:t>
      </w:r>
      <w:r w:rsidRPr="008F49C2">
        <w:rPr>
          <w:szCs w:val="22"/>
        </w:rPr>
        <w:t xml:space="preserve"> conservação, por parte do colaborador.</w:t>
      </w:r>
    </w:p>
    <w:p w14:paraId="554C8CA0" w14:textId="77777777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</w:p>
    <w:p w14:paraId="74BBB9ED" w14:textId="78C59C26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>6.</w:t>
      </w:r>
      <w:r w:rsidR="00454661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>.2.</w:t>
      </w:r>
      <w:r w:rsidRPr="008F49C2">
        <w:rPr>
          <w:szCs w:val="22"/>
        </w:rPr>
        <w:t xml:space="preserve"> Os colaboradores devem conservar seus </w:t>
      </w:r>
      <w:r w:rsidRPr="008F49C2">
        <w:rPr>
          <w:b/>
          <w:szCs w:val="22"/>
        </w:rPr>
        <w:t>EPIs</w:t>
      </w:r>
      <w:r w:rsidRPr="008F49C2">
        <w:rPr>
          <w:szCs w:val="22"/>
        </w:rPr>
        <w:t xml:space="preserve"> em boas condições de uso, guarda e higienização.</w:t>
      </w:r>
    </w:p>
    <w:p w14:paraId="60D8B733" w14:textId="53777A63" w:rsidR="0071232C" w:rsidRDefault="0071232C" w:rsidP="0071232C">
      <w:pPr>
        <w:pStyle w:val="Textoembloco"/>
        <w:suppressAutoHyphens w:val="0"/>
        <w:overflowPunct/>
        <w:autoSpaceDE/>
        <w:autoSpaceDN/>
        <w:adjustRightInd/>
        <w:spacing w:before="120" w:after="40" w:line="240" w:lineRule="exact"/>
        <w:ind w:left="0" w:right="28" w:firstLine="0"/>
        <w:textAlignment w:val="auto"/>
      </w:pPr>
      <w:r w:rsidRPr="008F49C2">
        <w:rPr>
          <w:b/>
          <w:bCs/>
        </w:rPr>
        <w:t>6.</w:t>
      </w:r>
      <w:r w:rsidR="00454661">
        <w:rPr>
          <w:b/>
          <w:bCs/>
        </w:rPr>
        <w:t>4</w:t>
      </w:r>
      <w:r w:rsidRPr="008F49C2">
        <w:rPr>
          <w:b/>
          <w:bCs/>
        </w:rPr>
        <w:t>.3.</w:t>
      </w:r>
      <w:r w:rsidRPr="008F49C2">
        <w:t xml:space="preserve"> No ato da substituição, o </w:t>
      </w:r>
      <w:r w:rsidRPr="008F49C2">
        <w:rPr>
          <w:b/>
        </w:rPr>
        <w:t>EPI</w:t>
      </w:r>
      <w:r w:rsidRPr="008F49C2">
        <w:t xml:space="preserve"> usado deve ser devolvido e a </w:t>
      </w:r>
      <w:r w:rsidRPr="008F49C2">
        <w:rPr>
          <w:b/>
          <w:szCs w:val="22"/>
        </w:rPr>
        <w:t>Ficha de Entrega de Equipamentos de Proteção Individual</w:t>
      </w:r>
      <w:r w:rsidRPr="008F49C2">
        <w:rPr>
          <w:szCs w:val="22"/>
        </w:rPr>
        <w:t xml:space="preserve"> </w:t>
      </w:r>
      <w:r w:rsidRPr="008F49C2">
        <w:t>deve ser</w:t>
      </w:r>
      <w:r w:rsidRPr="008F49C2">
        <w:rPr>
          <w:b/>
        </w:rPr>
        <w:t xml:space="preserve"> </w:t>
      </w:r>
      <w:r w:rsidRPr="008F49C2">
        <w:t>atualizada. EPI’s substituídos, que estejam contaminados devem ser descartados de maneira ambientalmente correta, para não causarem impacto negativo ao meio ambiente.</w:t>
      </w:r>
    </w:p>
    <w:p w14:paraId="52E17B58" w14:textId="77777777" w:rsidR="00454661" w:rsidRPr="008F49C2" w:rsidRDefault="00454661" w:rsidP="0071232C">
      <w:pPr>
        <w:pStyle w:val="Textoembloco"/>
        <w:suppressAutoHyphens w:val="0"/>
        <w:overflowPunct/>
        <w:autoSpaceDE/>
        <w:autoSpaceDN/>
        <w:adjustRightInd/>
        <w:spacing w:before="120" w:after="40" w:line="240" w:lineRule="exact"/>
        <w:ind w:left="0" w:right="28" w:firstLine="0"/>
        <w:textAlignment w:val="auto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2"/>
        <w:gridCol w:w="3436"/>
        <w:gridCol w:w="4217"/>
      </w:tblGrid>
      <w:tr w:rsidR="0071232C" w:rsidRPr="008F49C2" w14:paraId="314C4F7F" w14:textId="77777777" w:rsidTr="004B2216">
        <w:trPr>
          <w:cantSplit/>
          <w:trHeight w:val="567"/>
          <w:jc w:val="center"/>
        </w:trPr>
        <w:tc>
          <w:tcPr>
            <w:tcW w:w="5000" w:type="pct"/>
            <w:gridSpan w:val="3"/>
            <w:shd w:val="clear" w:color="auto" w:fill="F3F3F3"/>
            <w:vAlign w:val="center"/>
          </w:tcPr>
          <w:p w14:paraId="25686736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Tabela de substituição e higienização de epis</w:t>
            </w:r>
          </w:p>
        </w:tc>
      </w:tr>
      <w:tr w:rsidR="0071232C" w:rsidRPr="008F49C2" w14:paraId="5F4D5261" w14:textId="77777777" w:rsidTr="004B2216">
        <w:trPr>
          <w:cantSplit/>
          <w:trHeight w:val="567"/>
          <w:jc w:val="center"/>
        </w:trPr>
        <w:tc>
          <w:tcPr>
            <w:tcW w:w="1247" w:type="pct"/>
            <w:shd w:val="clear" w:color="auto" w:fill="F3F3F3"/>
            <w:vAlign w:val="center"/>
          </w:tcPr>
          <w:p w14:paraId="57927C8C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EPI</w:t>
            </w:r>
          </w:p>
        </w:tc>
        <w:tc>
          <w:tcPr>
            <w:tcW w:w="1685" w:type="pct"/>
            <w:shd w:val="clear" w:color="auto" w:fill="F3F3F3"/>
            <w:vAlign w:val="center"/>
          </w:tcPr>
          <w:p w14:paraId="29C0F6A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Higienização</w:t>
            </w:r>
          </w:p>
        </w:tc>
        <w:tc>
          <w:tcPr>
            <w:tcW w:w="2068" w:type="pct"/>
            <w:shd w:val="clear" w:color="auto" w:fill="F3F3F3"/>
            <w:vAlign w:val="center"/>
          </w:tcPr>
          <w:p w14:paraId="6AC33EC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Quando substituir?</w:t>
            </w:r>
          </w:p>
        </w:tc>
      </w:tr>
      <w:tr w:rsidR="0071232C" w:rsidRPr="008F49C2" w14:paraId="35F956FC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345E428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Calçado de segurança</w:t>
            </w:r>
          </w:p>
        </w:tc>
        <w:tc>
          <w:tcPr>
            <w:tcW w:w="1685" w:type="pct"/>
            <w:vAlign w:val="center"/>
          </w:tcPr>
          <w:p w14:paraId="1F2A44F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Lavagem com água e sabão neutro e engraxar periodicamente</w:t>
            </w:r>
          </w:p>
        </w:tc>
        <w:tc>
          <w:tcPr>
            <w:tcW w:w="2068" w:type="pct"/>
            <w:vAlign w:val="center"/>
          </w:tcPr>
          <w:p w14:paraId="33A4024F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furar ou rasgar</w:t>
            </w:r>
          </w:p>
        </w:tc>
      </w:tr>
      <w:tr w:rsidR="0071232C" w:rsidRPr="008F49C2" w14:paraId="6D48A768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398AC38F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Capacete</w:t>
            </w:r>
          </w:p>
        </w:tc>
        <w:tc>
          <w:tcPr>
            <w:tcW w:w="1685" w:type="pct"/>
            <w:vAlign w:val="center"/>
          </w:tcPr>
          <w:p w14:paraId="1B7D1FC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Periodicamente lavá-lo por completo inclusive a carneira, com água e sabão neutro.</w:t>
            </w:r>
          </w:p>
        </w:tc>
        <w:tc>
          <w:tcPr>
            <w:tcW w:w="2068" w:type="pct"/>
            <w:vAlign w:val="center"/>
          </w:tcPr>
          <w:p w14:paraId="2A385B60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 carneira avariar trocar somente a carneira. </w:t>
            </w:r>
          </w:p>
          <w:p w14:paraId="230AB82F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perfurar ou rachar trocar o capacete por completo</w:t>
            </w:r>
          </w:p>
        </w:tc>
      </w:tr>
      <w:tr w:rsidR="0071232C" w:rsidRPr="008F49C2" w14:paraId="195B0624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174B33CD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Luvas de PVC ou latéx</w:t>
            </w:r>
          </w:p>
        </w:tc>
        <w:tc>
          <w:tcPr>
            <w:tcW w:w="1685" w:type="pct"/>
            <w:vAlign w:val="center"/>
          </w:tcPr>
          <w:p w14:paraId="3B0EEC0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Antes de retirar as luvas das mãos lavar com água e sabão neutro, ainda nas mãos, enxugá-las, e ao retirá-las cuidado para não tocar na parte de fora da luva utilizada.</w:t>
            </w:r>
          </w:p>
          <w:p w14:paraId="4682B1D9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</w:p>
          <w:p w14:paraId="1EEDA6BA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Guardar em lugar seco e tomar cuidado para que nenhum inseto entre dentro das luvas.</w:t>
            </w:r>
          </w:p>
        </w:tc>
        <w:tc>
          <w:tcPr>
            <w:tcW w:w="2068" w:type="pct"/>
            <w:vAlign w:val="center"/>
          </w:tcPr>
          <w:p w14:paraId="1E21FFB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furar ou rasgar ou no início do enrijecimento</w:t>
            </w:r>
          </w:p>
        </w:tc>
      </w:tr>
      <w:tr w:rsidR="0071232C" w:rsidRPr="008F49C2" w14:paraId="518701D9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54074893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Bota de PVC</w:t>
            </w:r>
          </w:p>
        </w:tc>
        <w:tc>
          <w:tcPr>
            <w:tcW w:w="1685" w:type="pct"/>
            <w:vAlign w:val="center"/>
          </w:tcPr>
          <w:p w14:paraId="367823C4" w14:textId="15EF3ED2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Lavagem com água e sabão neutro</w:t>
            </w:r>
            <w:r w:rsidR="00206443" w:rsidRPr="008F49C2">
              <w:rPr>
                <w:sz w:val="18"/>
                <w:szCs w:val="18"/>
              </w:rPr>
              <w:t>.</w:t>
            </w:r>
          </w:p>
        </w:tc>
        <w:tc>
          <w:tcPr>
            <w:tcW w:w="2068" w:type="pct"/>
            <w:vAlign w:val="center"/>
          </w:tcPr>
          <w:p w14:paraId="3A00F36A" w14:textId="7BBC87D8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furar ou rasgar</w:t>
            </w:r>
            <w:r w:rsidR="005000CF" w:rsidRPr="008F49C2">
              <w:rPr>
                <w:rFonts w:cs="Arial"/>
                <w:sz w:val="18"/>
                <w:szCs w:val="18"/>
              </w:rPr>
              <w:t xml:space="preserve"> ou desgaste excessivo.</w:t>
            </w:r>
          </w:p>
        </w:tc>
      </w:tr>
      <w:tr w:rsidR="0071232C" w:rsidRPr="008F49C2" w14:paraId="6058A8FF" w14:textId="77777777" w:rsidTr="004B2216">
        <w:trPr>
          <w:cantSplit/>
          <w:trHeight w:val="567"/>
          <w:jc w:val="center"/>
        </w:trPr>
        <w:tc>
          <w:tcPr>
            <w:tcW w:w="1247" w:type="pct"/>
            <w:shd w:val="clear" w:color="auto" w:fill="auto"/>
            <w:vAlign w:val="center"/>
          </w:tcPr>
          <w:p w14:paraId="435EC19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Respirador facial ou semifacial  com filtro</w:t>
            </w:r>
          </w:p>
        </w:tc>
        <w:tc>
          <w:tcPr>
            <w:tcW w:w="1685" w:type="pct"/>
            <w:shd w:val="clear" w:color="auto" w:fill="auto"/>
            <w:vAlign w:val="center"/>
          </w:tcPr>
          <w:p w14:paraId="25359CF1" w14:textId="77777777" w:rsidR="0071232C" w:rsidRPr="008F49C2" w:rsidRDefault="0071232C" w:rsidP="004B2216">
            <w:pPr>
              <w:pStyle w:val="Textoembloco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Retirar o filtro e lavar a máscara com água e sabão neutro</w:t>
            </w:r>
          </w:p>
        </w:tc>
        <w:tc>
          <w:tcPr>
            <w:tcW w:w="2068" w:type="pct"/>
            <w:shd w:val="clear" w:color="auto" w:fill="auto"/>
            <w:vAlign w:val="center"/>
          </w:tcPr>
          <w:p w14:paraId="14D29049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apresentar problemas nos elásticos, borracha de selagem ou visor; </w:t>
            </w:r>
          </w:p>
          <w:p w14:paraId="6CF605FA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Para os filtros, quando começar a sentir cheiro do produto utilizado ou na data de validade indicada no corpo do filtro (quando não violado).</w:t>
            </w:r>
          </w:p>
          <w:p w14:paraId="35503045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o lacre for violado o usuário deverá anotar no corpo do próprio filtro a data da violação.  A troca nesses casos deverá ocorrer no prazo máximo de 6 meses.</w:t>
            </w:r>
          </w:p>
        </w:tc>
      </w:tr>
      <w:tr w:rsidR="0071232C" w:rsidRPr="008F49C2" w14:paraId="0E47DFF5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445827FC" w14:textId="1C9C38DE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Óculos de segurança</w:t>
            </w:r>
            <w:r w:rsidR="00AC02DE" w:rsidRPr="008F49C2">
              <w:rPr>
                <w:sz w:val="18"/>
                <w:szCs w:val="18"/>
              </w:rPr>
              <w:t>: Ampla Visão / Haste</w:t>
            </w:r>
          </w:p>
        </w:tc>
        <w:tc>
          <w:tcPr>
            <w:tcW w:w="1685" w:type="pct"/>
            <w:vAlign w:val="center"/>
          </w:tcPr>
          <w:p w14:paraId="0502D73A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Limpeza com água e sabão neutro</w:t>
            </w:r>
          </w:p>
        </w:tc>
        <w:tc>
          <w:tcPr>
            <w:tcW w:w="2068" w:type="pct"/>
            <w:vAlign w:val="center"/>
          </w:tcPr>
          <w:p w14:paraId="59077607" w14:textId="257CC24E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 lente estiver muito riscada, </w:t>
            </w:r>
            <w:r w:rsidR="00817751" w:rsidRPr="008F49C2">
              <w:rPr>
                <w:rFonts w:cs="Arial"/>
                <w:sz w:val="18"/>
                <w:szCs w:val="18"/>
              </w:rPr>
              <w:t>embasada</w:t>
            </w:r>
            <w:r w:rsidRPr="008F49C2">
              <w:rPr>
                <w:rFonts w:cs="Arial"/>
                <w:sz w:val="18"/>
                <w:szCs w:val="18"/>
              </w:rPr>
              <w:t>, quando trincar ou quando danificar o elástico</w:t>
            </w:r>
            <w:r w:rsidR="00206443" w:rsidRPr="008F49C2">
              <w:rPr>
                <w:rFonts w:cs="Arial"/>
                <w:sz w:val="18"/>
                <w:szCs w:val="18"/>
              </w:rPr>
              <w:t xml:space="preserve"> (Ampla Visão)</w:t>
            </w:r>
          </w:p>
        </w:tc>
      </w:tr>
      <w:tr w:rsidR="0071232C" w:rsidRPr="008F49C2" w14:paraId="5EB5C8BF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766785A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Pigmentada</w:t>
            </w:r>
          </w:p>
        </w:tc>
        <w:tc>
          <w:tcPr>
            <w:tcW w:w="1685" w:type="pct"/>
            <w:vAlign w:val="center"/>
          </w:tcPr>
          <w:p w14:paraId="7C804F9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Limpar com pano seco para retirada de excesso de sujidade.</w:t>
            </w:r>
          </w:p>
          <w:p w14:paraId="6179EC35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</w:p>
          <w:p w14:paraId="1D67887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Guardar em lugar seco e tomar cuidado para que nenhum inseto entre dentro das luvas.</w:t>
            </w:r>
          </w:p>
        </w:tc>
        <w:tc>
          <w:tcPr>
            <w:tcW w:w="2068" w:type="pct"/>
            <w:vAlign w:val="center"/>
          </w:tcPr>
          <w:p w14:paraId="27EA3311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furar ou rasgar</w:t>
            </w:r>
          </w:p>
        </w:tc>
      </w:tr>
      <w:tr w:rsidR="0071232C" w:rsidRPr="008F49C2" w14:paraId="1FA31C51" w14:textId="77777777" w:rsidTr="004B2216">
        <w:trPr>
          <w:cantSplit/>
          <w:trHeight w:val="567"/>
          <w:jc w:val="center"/>
        </w:trPr>
        <w:tc>
          <w:tcPr>
            <w:tcW w:w="1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42B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Protetor Auricular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65E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Limpeza com água e sabão neutro diariamente</w:t>
            </w: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5A9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iniciar o enrijecimento das conchas</w:t>
            </w:r>
          </w:p>
        </w:tc>
      </w:tr>
    </w:tbl>
    <w:p w14:paraId="4F821CC0" w14:textId="77777777" w:rsidR="0071232C" w:rsidRPr="008F49C2" w:rsidRDefault="0071232C" w:rsidP="0071232C">
      <w:pPr>
        <w:pStyle w:val="Textoembloco"/>
        <w:ind w:left="0" w:firstLine="0"/>
        <w:rPr>
          <w:b/>
          <w:szCs w:val="22"/>
        </w:rPr>
      </w:pPr>
    </w:p>
    <w:p w14:paraId="4D95DCF9" w14:textId="2395AEEE" w:rsidR="0071232C" w:rsidRPr="008F49C2" w:rsidRDefault="0071232C" w:rsidP="0071232C">
      <w:pPr>
        <w:pStyle w:val="Textoembloco"/>
        <w:ind w:left="0" w:firstLine="0"/>
        <w:rPr>
          <w:b/>
          <w:bCs/>
          <w:szCs w:val="22"/>
        </w:rPr>
      </w:pPr>
      <w:r w:rsidRPr="008F49C2">
        <w:rPr>
          <w:b/>
          <w:szCs w:val="22"/>
        </w:rPr>
        <w:t>6.</w:t>
      </w:r>
      <w:r w:rsidR="00454661">
        <w:rPr>
          <w:b/>
          <w:szCs w:val="22"/>
        </w:rPr>
        <w:t>5</w:t>
      </w:r>
      <w:r w:rsidRPr="008F49C2">
        <w:rPr>
          <w:b/>
          <w:szCs w:val="22"/>
        </w:rPr>
        <w:t>. Treinamento para uso correto</w:t>
      </w:r>
    </w:p>
    <w:p w14:paraId="094B1387" w14:textId="77777777" w:rsidR="0071232C" w:rsidRPr="008F49C2" w:rsidRDefault="0071232C" w:rsidP="0071232C">
      <w:pPr>
        <w:rPr>
          <w:rFonts w:cs="Arial"/>
          <w:color w:val="000000"/>
          <w:sz w:val="20"/>
        </w:rPr>
      </w:pPr>
    </w:p>
    <w:p w14:paraId="2038D812" w14:textId="7029F1B9" w:rsidR="0071232C" w:rsidRPr="008F49C2" w:rsidRDefault="0071232C" w:rsidP="0071232C">
      <w:pPr>
        <w:jc w:val="both"/>
        <w:rPr>
          <w:rFonts w:cs="Arial"/>
          <w:szCs w:val="22"/>
        </w:rPr>
      </w:pPr>
      <w:r w:rsidRPr="008F49C2">
        <w:rPr>
          <w:rFonts w:cs="Arial"/>
          <w:b/>
          <w:bCs/>
          <w:szCs w:val="22"/>
        </w:rPr>
        <w:t>6.</w:t>
      </w:r>
      <w:r w:rsidR="00454661">
        <w:rPr>
          <w:rFonts w:cs="Arial"/>
          <w:b/>
          <w:bCs/>
          <w:szCs w:val="22"/>
        </w:rPr>
        <w:t>5</w:t>
      </w:r>
      <w:r w:rsidRPr="008F49C2">
        <w:rPr>
          <w:rFonts w:cs="Arial"/>
          <w:b/>
          <w:bCs/>
          <w:szCs w:val="22"/>
        </w:rPr>
        <w:t>.1.</w:t>
      </w:r>
      <w:r w:rsidRPr="008F49C2">
        <w:rPr>
          <w:rFonts w:cs="Arial"/>
          <w:szCs w:val="22"/>
        </w:rPr>
        <w:t xml:space="preserve"> Todo novo colaborador deve receber durante o período de integração, as orientações necessárias para utilizar, higienizar, conservar e descartar corretamente os seus </w:t>
      </w:r>
      <w:r w:rsidRPr="008F49C2">
        <w:rPr>
          <w:rFonts w:cs="Arial"/>
          <w:b/>
          <w:szCs w:val="22"/>
        </w:rPr>
        <w:t>EPI’s</w:t>
      </w:r>
      <w:r w:rsidRPr="008F49C2">
        <w:rPr>
          <w:rFonts w:cs="Arial"/>
          <w:szCs w:val="22"/>
        </w:rPr>
        <w:t>.</w:t>
      </w:r>
    </w:p>
    <w:p w14:paraId="28606A5B" w14:textId="77777777" w:rsidR="00454661" w:rsidRDefault="00454661" w:rsidP="0071232C">
      <w:pPr>
        <w:pStyle w:val="Textoembloco"/>
        <w:ind w:left="0" w:firstLine="0"/>
        <w:rPr>
          <w:b/>
          <w:szCs w:val="22"/>
        </w:rPr>
      </w:pPr>
    </w:p>
    <w:p w14:paraId="24AC7396" w14:textId="5603FF13" w:rsidR="0071232C" w:rsidRDefault="0071232C" w:rsidP="0071232C">
      <w:pPr>
        <w:pStyle w:val="Textoembloco"/>
        <w:ind w:left="0" w:firstLine="0"/>
        <w:rPr>
          <w:b/>
          <w:szCs w:val="22"/>
        </w:rPr>
      </w:pPr>
      <w:r w:rsidRPr="008F49C2">
        <w:rPr>
          <w:b/>
          <w:szCs w:val="22"/>
        </w:rPr>
        <w:t>6.</w:t>
      </w:r>
      <w:r w:rsidR="00454661">
        <w:rPr>
          <w:b/>
          <w:szCs w:val="22"/>
        </w:rPr>
        <w:t>6</w:t>
      </w:r>
      <w:r w:rsidRPr="008F49C2">
        <w:rPr>
          <w:b/>
          <w:szCs w:val="22"/>
        </w:rPr>
        <w:t>. Inspeção de Equipamentos de Proteção Individual e itens dos Kits de Emergência</w:t>
      </w:r>
      <w:r w:rsidR="005000CF" w:rsidRPr="008F49C2">
        <w:rPr>
          <w:b/>
          <w:szCs w:val="22"/>
        </w:rPr>
        <w:t>.</w:t>
      </w:r>
    </w:p>
    <w:p w14:paraId="5112C882" w14:textId="77777777" w:rsidR="00454661" w:rsidRDefault="00454661" w:rsidP="0071232C">
      <w:pPr>
        <w:pStyle w:val="Textoembloco"/>
        <w:ind w:left="0" w:firstLine="0"/>
        <w:rPr>
          <w:b/>
          <w:szCs w:val="22"/>
        </w:rPr>
      </w:pPr>
    </w:p>
    <w:p w14:paraId="7E54F80B" w14:textId="71F29F00" w:rsidR="00454661" w:rsidRPr="008F49C2" w:rsidRDefault="00454661" w:rsidP="00454661">
      <w:pPr>
        <w:jc w:val="both"/>
        <w:rPr>
          <w:b/>
          <w:szCs w:val="22"/>
        </w:rPr>
      </w:pPr>
      <w:r w:rsidRPr="008F49C2">
        <w:rPr>
          <w:rFonts w:cs="Arial"/>
          <w:b/>
          <w:bCs/>
          <w:szCs w:val="22"/>
        </w:rPr>
        <w:t>6.</w:t>
      </w:r>
      <w:r>
        <w:rPr>
          <w:rFonts w:cs="Arial"/>
          <w:b/>
          <w:bCs/>
          <w:szCs w:val="22"/>
        </w:rPr>
        <w:t>6</w:t>
      </w:r>
      <w:r w:rsidRPr="008F49C2">
        <w:rPr>
          <w:rFonts w:cs="Arial"/>
          <w:b/>
          <w:bCs/>
          <w:szCs w:val="22"/>
        </w:rPr>
        <w:t>.1.</w:t>
      </w:r>
      <w:r w:rsidRPr="008F49C2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A inspeção dos itens dos Kits de Emergência e dos EPIs em uso deve ser realizada conforme definido abaixo: </w:t>
      </w:r>
    </w:p>
    <w:p w14:paraId="0CA1D8D2" w14:textId="77777777" w:rsidR="005000CF" w:rsidRPr="008F49C2" w:rsidRDefault="005000CF" w:rsidP="0071232C">
      <w:pPr>
        <w:pStyle w:val="Textoembloco"/>
        <w:ind w:left="0" w:firstLine="0"/>
        <w:rPr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3046"/>
        <w:gridCol w:w="1824"/>
        <w:gridCol w:w="3203"/>
      </w:tblGrid>
      <w:tr w:rsidR="00A567BD" w:rsidRPr="008F49C2" w14:paraId="3887AA11" w14:textId="77777777" w:rsidTr="005000CF">
        <w:trPr>
          <w:trHeight w:val="567"/>
        </w:trPr>
        <w:tc>
          <w:tcPr>
            <w:tcW w:w="2122" w:type="dxa"/>
            <w:shd w:val="clear" w:color="auto" w:fill="F2F2F2"/>
            <w:vAlign w:val="center"/>
          </w:tcPr>
          <w:p w14:paraId="191FBDD4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Quem faz?</w:t>
            </w:r>
          </w:p>
        </w:tc>
        <w:tc>
          <w:tcPr>
            <w:tcW w:w="3046" w:type="dxa"/>
            <w:shd w:val="clear" w:color="auto" w:fill="F2F2F2"/>
            <w:vAlign w:val="center"/>
          </w:tcPr>
          <w:p w14:paraId="71C22FF3" w14:textId="6962FE7D" w:rsidR="0071232C" w:rsidRPr="008F49C2" w:rsidRDefault="00454661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Como</w:t>
            </w:r>
            <w:r w:rsidR="0071232C" w:rsidRPr="008F49C2">
              <w:rPr>
                <w:b/>
                <w:color w:val="000000"/>
                <w:sz w:val="18"/>
                <w:szCs w:val="18"/>
              </w:rPr>
              <w:t xml:space="preserve"> faz?</w:t>
            </w:r>
          </w:p>
        </w:tc>
        <w:tc>
          <w:tcPr>
            <w:tcW w:w="1824" w:type="dxa"/>
            <w:shd w:val="clear" w:color="auto" w:fill="F2F2F2"/>
            <w:vAlign w:val="center"/>
          </w:tcPr>
          <w:p w14:paraId="41B6777C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203" w:type="dxa"/>
            <w:shd w:val="clear" w:color="auto" w:fill="F2F2F2"/>
            <w:vAlign w:val="center"/>
          </w:tcPr>
          <w:p w14:paraId="1012B3C8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O que faz?</w:t>
            </w:r>
          </w:p>
        </w:tc>
      </w:tr>
      <w:tr w:rsidR="00A567BD" w:rsidRPr="008F49C2" w14:paraId="055023CE" w14:textId="77777777" w:rsidTr="005000CF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479420AC" w14:textId="05E7FB13" w:rsidR="0071232C" w:rsidRPr="008F49C2" w:rsidRDefault="00A567BD" w:rsidP="00454661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Técnico de Segurança do Trabalho</w:t>
            </w:r>
            <w:r w:rsidR="005000CF" w:rsidRPr="008F49C2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046" w:type="dxa"/>
            <w:shd w:val="clear" w:color="auto" w:fill="auto"/>
            <w:vAlign w:val="center"/>
          </w:tcPr>
          <w:p w14:paraId="18B63FCD" w14:textId="77777777" w:rsidR="0071232C" w:rsidRPr="008F49C2" w:rsidRDefault="0071232C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Verificação do estado de conservação dos EPIs</w:t>
            </w:r>
            <w:r w:rsidRPr="008F49C2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8F49C2">
              <w:rPr>
                <w:color w:val="000000"/>
                <w:sz w:val="18"/>
                <w:szCs w:val="18"/>
              </w:rPr>
              <w:t>e dos itens do Kit de emergência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2BA62BB" w14:textId="51ADD9FA" w:rsidR="0071232C" w:rsidRPr="008F49C2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Trimestral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66BDEB8" w14:textId="74A80AE3" w:rsidR="0071232C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Trimestral – Kit de Emergência (entrega avulsa)</w:t>
            </w:r>
          </w:p>
          <w:p w14:paraId="146F5113" w14:textId="77777777" w:rsidR="00454661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</w:p>
          <w:p w14:paraId="636A6FCE" w14:textId="587C17BD" w:rsidR="00454661" w:rsidRPr="008F49C2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Kit de Emergência / Carretas (entrega fixa)</w:t>
            </w:r>
          </w:p>
        </w:tc>
      </w:tr>
      <w:tr w:rsidR="00A567BD" w:rsidRPr="008F49C2" w14:paraId="6C8661ED" w14:textId="77777777" w:rsidTr="005000CF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6E7A53E0" w14:textId="44F26346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Técnico de Segurança do Trabalho</w:t>
            </w:r>
          </w:p>
        </w:tc>
        <w:tc>
          <w:tcPr>
            <w:tcW w:w="3046" w:type="dxa"/>
            <w:shd w:val="clear" w:color="auto" w:fill="auto"/>
            <w:vAlign w:val="center"/>
          </w:tcPr>
          <w:p w14:paraId="65F0A17F" w14:textId="4F69589D" w:rsidR="0071232C" w:rsidRPr="008F49C2" w:rsidRDefault="0071232C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 xml:space="preserve">Verificação do estado de conservação dos </w:t>
            </w:r>
            <w:r w:rsidR="002618A6">
              <w:rPr>
                <w:color w:val="000000"/>
                <w:sz w:val="18"/>
                <w:szCs w:val="18"/>
              </w:rPr>
              <w:t>EPIs em uso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B707F58" w14:textId="5A234CEB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Semestral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5D236A1" w14:textId="38717009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Inspeção de EPIs</w:t>
            </w:r>
          </w:p>
        </w:tc>
      </w:tr>
    </w:tbl>
    <w:p w14:paraId="7A67BE13" w14:textId="77777777" w:rsidR="0071232C" w:rsidRDefault="0071232C" w:rsidP="0071232C">
      <w:pPr>
        <w:jc w:val="both"/>
        <w:rPr>
          <w:b/>
        </w:rPr>
      </w:pPr>
    </w:p>
    <w:p w14:paraId="67B417AA" w14:textId="4AA978A4" w:rsidR="00454661" w:rsidRPr="00454661" w:rsidRDefault="00454661" w:rsidP="00454661">
      <w:pPr>
        <w:jc w:val="both"/>
        <w:rPr>
          <w:rFonts w:cs="Arial"/>
          <w:szCs w:val="22"/>
        </w:rPr>
      </w:pPr>
      <w:r w:rsidRPr="00454661">
        <w:rPr>
          <w:rFonts w:cs="Arial"/>
          <w:b/>
          <w:bCs/>
          <w:szCs w:val="22"/>
        </w:rPr>
        <w:t>6.6.1.</w:t>
      </w:r>
      <w:r w:rsidRPr="00454661">
        <w:rPr>
          <w:rFonts w:cs="Arial"/>
          <w:szCs w:val="22"/>
        </w:rPr>
        <w:t xml:space="preserve"> </w:t>
      </w:r>
      <w:bookmarkStart w:id="2" w:name="_Hlk144499096"/>
      <w:r>
        <w:rPr>
          <w:rFonts w:cs="Arial"/>
          <w:szCs w:val="22"/>
        </w:rPr>
        <w:t xml:space="preserve">Itens dos Kits de Emergência e EPIs </w:t>
      </w:r>
      <w:r w:rsidR="00A351E0">
        <w:rPr>
          <w:rFonts w:cs="Arial"/>
          <w:szCs w:val="22"/>
        </w:rPr>
        <w:t xml:space="preserve">em </w:t>
      </w:r>
      <w:r w:rsidRPr="00454661">
        <w:rPr>
          <w:color w:val="000000"/>
          <w:szCs w:val="22"/>
        </w:rPr>
        <w:t xml:space="preserve">más condições de conservação </w:t>
      </w:r>
      <w:r>
        <w:rPr>
          <w:color w:val="000000"/>
          <w:szCs w:val="22"/>
        </w:rPr>
        <w:t>ou</w:t>
      </w:r>
      <w:r>
        <w:rPr>
          <w:rFonts w:cs="Arial"/>
          <w:szCs w:val="22"/>
        </w:rPr>
        <w:t xml:space="preserve"> </w:t>
      </w:r>
      <w:r w:rsidRPr="00454661">
        <w:rPr>
          <w:color w:val="000000"/>
          <w:szCs w:val="22"/>
        </w:rPr>
        <w:t xml:space="preserve">EPIs com validade do CA vencida </w:t>
      </w:r>
      <w:r>
        <w:rPr>
          <w:color w:val="000000"/>
          <w:szCs w:val="22"/>
        </w:rPr>
        <w:t>devem ser</w:t>
      </w:r>
      <w:r w:rsidRPr="00454661">
        <w:rPr>
          <w:color w:val="000000"/>
          <w:szCs w:val="22"/>
        </w:rPr>
        <w:t xml:space="preserve"> retirados de uso e substituídos imediatamente</w:t>
      </w:r>
      <w:bookmarkEnd w:id="2"/>
      <w:r w:rsidRPr="00454661">
        <w:rPr>
          <w:rFonts w:cs="Arial"/>
          <w:szCs w:val="22"/>
        </w:rPr>
        <w:t>.</w:t>
      </w:r>
    </w:p>
    <w:p w14:paraId="5449576C" w14:textId="77777777" w:rsidR="00454661" w:rsidRPr="008F49C2" w:rsidRDefault="00454661" w:rsidP="0071232C">
      <w:pPr>
        <w:jc w:val="both"/>
        <w:rPr>
          <w:b/>
        </w:rPr>
      </w:pPr>
    </w:p>
    <w:p w14:paraId="78F3DE34" w14:textId="2AAF24CE" w:rsidR="0071232C" w:rsidRPr="008F49C2" w:rsidRDefault="0071232C" w:rsidP="0071232C">
      <w:pPr>
        <w:jc w:val="both"/>
        <w:rPr>
          <w:b/>
        </w:rPr>
      </w:pPr>
      <w:r w:rsidRPr="008F49C2">
        <w:rPr>
          <w:b/>
        </w:rPr>
        <w:t>6.</w:t>
      </w:r>
      <w:r w:rsidR="002618A6">
        <w:rPr>
          <w:b/>
        </w:rPr>
        <w:t>7</w:t>
      </w:r>
      <w:r w:rsidRPr="008F49C2">
        <w:rPr>
          <w:b/>
        </w:rPr>
        <w:t>. EPIs obrigatórios para cada função</w:t>
      </w:r>
    </w:p>
    <w:p w14:paraId="3EA0621C" w14:textId="77777777" w:rsidR="0071232C" w:rsidRPr="008F49C2" w:rsidRDefault="0071232C" w:rsidP="0071232C">
      <w:pPr>
        <w:pStyle w:val="Textoembloco"/>
        <w:ind w:left="0" w:firstLine="0"/>
        <w:rPr>
          <w:b/>
          <w:sz w:val="12"/>
          <w:szCs w:val="12"/>
        </w:rPr>
      </w:pPr>
    </w:p>
    <w:tbl>
      <w:tblPr>
        <w:tblW w:w="49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4"/>
        <w:gridCol w:w="3259"/>
        <w:gridCol w:w="4492"/>
      </w:tblGrid>
      <w:tr w:rsidR="0071232C" w:rsidRPr="008F49C2" w14:paraId="137559B3" w14:textId="77777777" w:rsidTr="005000CF">
        <w:trPr>
          <w:cantSplit/>
          <w:trHeight w:val="510"/>
          <w:jc w:val="center"/>
        </w:trPr>
        <w:tc>
          <w:tcPr>
            <w:tcW w:w="1161" w:type="pct"/>
            <w:shd w:val="clear" w:color="auto" w:fill="F3F3F3"/>
            <w:vAlign w:val="center"/>
          </w:tcPr>
          <w:p w14:paraId="29E09155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Setor ou Cargo</w:t>
            </w:r>
          </w:p>
        </w:tc>
        <w:tc>
          <w:tcPr>
            <w:tcW w:w="1614" w:type="pct"/>
            <w:shd w:val="clear" w:color="auto" w:fill="F3F3F3"/>
            <w:vAlign w:val="center"/>
          </w:tcPr>
          <w:p w14:paraId="27343675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EPI utilizado</w:t>
            </w:r>
          </w:p>
        </w:tc>
        <w:tc>
          <w:tcPr>
            <w:tcW w:w="2225" w:type="pct"/>
            <w:shd w:val="clear" w:color="auto" w:fill="F3F3F3"/>
            <w:vAlign w:val="center"/>
          </w:tcPr>
          <w:p w14:paraId="1919F269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Cisrcunstãncias de uso</w:t>
            </w:r>
          </w:p>
        </w:tc>
      </w:tr>
      <w:tr w:rsidR="0071232C" w:rsidRPr="008F49C2" w14:paraId="2C3249E0" w14:textId="77777777" w:rsidTr="005000CF">
        <w:trPr>
          <w:cantSplit/>
          <w:trHeight w:val="510"/>
          <w:jc w:val="center"/>
        </w:trPr>
        <w:tc>
          <w:tcPr>
            <w:tcW w:w="1161" w:type="pct"/>
            <w:vAlign w:val="center"/>
          </w:tcPr>
          <w:p w14:paraId="17FEDA4F" w14:textId="77777777" w:rsidR="0071232C" w:rsidRPr="008F49C2" w:rsidRDefault="0071232C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Administrativo</w:t>
            </w:r>
          </w:p>
        </w:tc>
        <w:tc>
          <w:tcPr>
            <w:tcW w:w="1614" w:type="pct"/>
            <w:vAlign w:val="center"/>
          </w:tcPr>
          <w:p w14:paraId="2709B79B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NA</w:t>
            </w:r>
          </w:p>
        </w:tc>
        <w:tc>
          <w:tcPr>
            <w:tcW w:w="2225" w:type="pct"/>
            <w:vAlign w:val="center"/>
          </w:tcPr>
          <w:p w14:paraId="3AD583E9" w14:textId="77777777" w:rsidR="0071232C" w:rsidRPr="008F49C2" w:rsidRDefault="0071232C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NA</w:t>
            </w:r>
          </w:p>
        </w:tc>
      </w:tr>
      <w:tr w:rsidR="00193CCA" w:rsidRPr="008F49C2" w14:paraId="301A2F38" w14:textId="77777777" w:rsidTr="005000CF">
        <w:trPr>
          <w:cantSplit/>
          <w:trHeight w:val="510"/>
          <w:jc w:val="center"/>
        </w:trPr>
        <w:tc>
          <w:tcPr>
            <w:tcW w:w="1161" w:type="pct"/>
            <w:vMerge w:val="restart"/>
            <w:vAlign w:val="center"/>
          </w:tcPr>
          <w:p w14:paraId="2048F41D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Motorista</w:t>
            </w:r>
          </w:p>
        </w:tc>
        <w:tc>
          <w:tcPr>
            <w:tcW w:w="1614" w:type="pct"/>
            <w:vAlign w:val="center"/>
          </w:tcPr>
          <w:p w14:paraId="29C9B8EE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Calçado de segurança</w:t>
            </w:r>
          </w:p>
        </w:tc>
        <w:tc>
          <w:tcPr>
            <w:tcW w:w="2225" w:type="pct"/>
            <w:vAlign w:val="center"/>
          </w:tcPr>
          <w:p w14:paraId="3AC8455F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193CCA" w:rsidRPr="008F49C2" w14:paraId="2BC1BAA9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77924BC9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272530F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Tricotada</w:t>
            </w:r>
            <w:r w:rsidR="00AE3DA5" w:rsidRPr="008F49C2">
              <w:rPr>
                <w:sz w:val="18"/>
                <w:szCs w:val="18"/>
              </w:rPr>
              <w:t xml:space="preserve"> / Vaqueta</w:t>
            </w:r>
          </w:p>
        </w:tc>
        <w:tc>
          <w:tcPr>
            <w:tcW w:w="2225" w:type="pct"/>
            <w:vAlign w:val="center"/>
          </w:tcPr>
          <w:p w14:paraId="36E935CD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No manuseio de peças e abertura do bau, carroceria ou sider</w:t>
            </w:r>
          </w:p>
        </w:tc>
      </w:tr>
      <w:tr w:rsidR="00193CCA" w:rsidRPr="008F49C2" w14:paraId="62E23A9C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4222C048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A3770A8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Óculos de Segurança</w:t>
            </w:r>
          </w:p>
        </w:tc>
        <w:tc>
          <w:tcPr>
            <w:tcW w:w="2225" w:type="pct"/>
            <w:vAlign w:val="center"/>
          </w:tcPr>
          <w:p w14:paraId="4BE9C974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for obrigatório nos locais de carga e/ou descarga</w:t>
            </w:r>
          </w:p>
        </w:tc>
      </w:tr>
      <w:tr w:rsidR="00193CCA" w:rsidRPr="008F49C2" w14:paraId="54A8D640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BEF59DA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856B83E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Capacete</w:t>
            </w:r>
          </w:p>
        </w:tc>
        <w:tc>
          <w:tcPr>
            <w:tcW w:w="2225" w:type="pct"/>
            <w:vAlign w:val="center"/>
          </w:tcPr>
          <w:p w14:paraId="41E6F744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for obrigatório nos locais de carga e/ou descarga</w:t>
            </w:r>
          </w:p>
        </w:tc>
      </w:tr>
      <w:tr w:rsidR="00092B2F" w:rsidRPr="008F49C2" w14:paraId="6A941D76" w14:textId="77777777" w:rsidTr="005000CF">
        <w:trPr>
          <w:cantSplit/>
          <w:trHeight w:val="379"/>
          <w:jc w:val="center"/>
        </w:trPr>
        <w:tc>
          <w:tcPr>
            <w:tcW w:w="1161" w:type="pct"/>
            <w:vMerge w:val="restart"/>
            <w:vAlign w:val="center"/>
          </w:tcPr>
          <w:p w14:paraId="6C303A53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Equipe de Manutenção</w:t>
            </w:r>
          </w:p>
        </w:tc>
        <w:tc>
          <w:tcPr>
            <w:tcW w:w="1614" w:type="pct"/>
            <w:vAlign w:val="center"/>
          </w:tcPr>
          <w:p w14:paraId="113A83A2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Óculos de segurança </w:t>
            </w:r>
          </w:p>
        </w:tc>
        <w:tc>
          <w:tcPr>
            <w:tcW w:w="2225" w:type="pct"/>
            <w:vAlign w:val="center"/>
          </w:tcPr>
          <w:p w14:paraId="0CD88C89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092B2F" w:rsidRPr="008F49C2" w14:paraId="4E1B75C2" w14:textId="77777777" w:rsidTr="005000CF">
        <w:trPr>
          <w:cantSplit/>
          <w:trHeight w:val="412"/>
          <w:jc w:val="center"/>
        </w:trPr>
        <w:tc>
          <w:tcPr>
            <w:tcW w:w="1161" w:type="pct"/>
            <w:vMerge/>
            <w:vAlign w:val="center"/>
          </w:tcPr>
          <w:p w14:paraId="4F3B32D3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2D19A544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Calçado de segurança </w:t>
            </w:r>
          </w:p>
        </w:tc>
        <w:tc>
          <w:tcPr>
            <w:tcW w:w="2225" w:type="pct"/>
            <w:vAlign w:val="center"/>
          </w:tcPr>
          <w:p w14:paraId="4BE5E8A9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092B2F" w:rsidRPr="008F49C2" w14:paraId="04D00C45" w14:textId="77777777" w:rsidTr="005000CF">
        <w:trPr>
          <w:cantSplit/>
          <w:trHeight w:val="419"/>
          <w:jc w:val="center"/>
        </w:trPr>
        <w:tc>
          <w:tcPr>
            <w:tcW w:w="1161" w:type="pct"/>
            <w:vMerge/>
            <w:vAlign w:val="center"/>
          </w:tcPr>
          <w:p w14:paraId="0E816F91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16A1CA38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Capacete de segurança </w:t>
            </w:r>
          </w:p>
        </w:tc>
        <w:tc>
          <w:tcPr>
            <w:tcW w:w="2225" w:type="pct"/>
            <w:vAlign w:val="center"/>
          </w:tcPr>
          <w:p w14:paraId="57D79731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manusear produtos químicos</w:t>
            </w:r>
          </w:p>
        </w:tc>
      </w:tr>
      <w:tr w:rsidR="00092B2F" w:rsidRPr="008F49C2" w14:paraId="68A067B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3C7361E6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317F7C30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Luva de algodão </w:t>
            </w:r>
          </w:p>
        </w:tc>
        <w:tc>
          <w:tcPr>
            <w:tcW w:w="2225" w:type="pct"/>
            <w:vAlign w:val="center"/>
          </w:tcPr>
          <w:p w14:paraId="02CC09CB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manusear produtos químicos</w:t>
            </w:r>
          </w:p>
        </w:tc>
      </w:tr>
      <w:tr w:rsidR="00092B2F" w:rsidRPr="008F49C2" w14:paraId="053476E2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6CB8CA4D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0835DA7F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Protetor auricular </w:t>
            </w:r>
          </w:p>
        </w:tc>
        <w:tc>
          <w:tcPr>
            <w:tcW w:w="2225" w:type="pct"/>
            <w:vAlign w:val="center"/>
          </w:tcPr>
          <w:p w14:paraId="150BEA9E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No manuseio de peças e abertura do bau, carroceria ou sider</w:t>
            </w:r>
          </w:p>
        </w:tc>
      </w:tr>
      <w:tr w:rsidR="00092B2F" w:rsidRPr="008F49C2" w14:paraId="29A1C719" w14:textId="77777777" w:rsidTr="005000CF">
        <w:trPr>
          <w:cantSplit/>
          <w:trHeight w:val="264"/>
          <w:jc w:val="center"/>
        </w:trPr>
        <w:tc>
          <w:tcPr>
            <w:tcW w:w="1161" w:type="pct"/>
            <w:vMerge/>
            <w:vAlign w:val="center"/>
          </w:tcPr>
          <w:p w14:paraId="48C17A84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185FF8E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Mascara de solda </w:t>
            </w:r>
          </w:p>
        </w:tc>
        <w:tc>
          <w:tcPr>
            <w:tcW w:w="2225" w:type="pct"/>
            <w:vAlign w:val="center"/>
          </w:tcPr>
          <w:p w14:paraId="4CA9D01D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soldagem.</w:t>
            </w:r>
          </w:p>
        </w:tc>
      </w:tr>
      <w:tr w:rsidR="00092B2F" w:rsidRPr="008F49C2" w14:paraId="502D9F65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3E5FC666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7B4B195B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Luva de raspa </w:t>
            </w:r>
          </w:p>
        </w:tc>
        <w:tc>
          <w:tcPr>
            <w:tcW w:w="2225" w:type="pct"/>
            <w:vAlign w:val="center"/>
          </w:tcPr>
          <w:p w14:paraId="0B18C441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 e corte de materiais a quente com uso de maçarico.</w:t>
            </w:r>
          </w:p>
        </w:tc>
      </w:tr>
      <w:tr w:rsidR="00092B2F" w:rsidRPr="008F49C2" w14:paraId="51A472E5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0148BEDC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5ECEB73E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Avental de raspa </w:t>
            </w:r>
          </w:p>
        </w:tc>
        <w:tc>
          <w:tcPr>
            <w:tcW w:w="2225" w:type="pct"/>
            <w:vAlign w:val="center"/>
          </w:tcPr>
          <w:p w14:paraId="3B589DA4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 e corte de materiais a quente com uso de maçarico</w:t>
            </w:r>
            <w:r w:rsidR="00A85D83" w:rsidRPr="008F49C2">
              <w:rPr>
                <w:sz w:val="18"/>
                <w:szCs w:val="18"/>
              </w:rPr>
              <w:t xml:space="preserve"> ou atividade com abresivos</w:t>
            </w:r>
            <w:r w:rsidRPr="008F49C2">
              <w:rPr>
                <w:sz w:val="18"/>
                <w:szCs w:val="18"/>
              </w:rPr>
              <w:t>.</w:t>
            </w:r>
          </w:p>
        </w:tc>
      </w:tr>
      <w:tr w:rsidR="00092B2F" w:rsidRPr="008F49C2" w14:paraId="1687E177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2CD89E9F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0D4A1507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Respirador PFF2 </w:t>
            </w:r>
          </w:p>
        </w:tc>
        <w:tc>
          <w:tcPr>
            <w:tcW w:w="2225" w:type="pct"/>
            <w:vAlign w:val="center"/>
          </w:tcPr>
          <w:p w14:paraId="6E156A28" w14:textId="77777777" w:rsidR="00092B2F" w:rsidRPr="008F49C2" w:rsidRDefault="00B806A5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Operação de pintura, polimento e lixamento de peças</w:t>
            </w:r>
            <w:r w:rsidR="00D26D14" w:rsidRPr="008F49C2">
              <w:rPr>
                <w:sz w:val="18"/>
                <w:szCs w:val="18"/>
              </w:rPr>
              <w:t>.</w:t>
            </w:r>
          </w:p>
          <w:p w14:paraId="46967EB6" w14:textId="77777777" w:rsidR="00D26D14" w:rsidRPr="008F49C2" w:rsidRDefault="00D26D14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Proteção contra partículas finas, fumos e névoas tóxicas</w:t>
            </w:r>
          </w:p>
        </w:tc>
      </w:tr>
      <w:tr w:rsidR="00092B2F" w:rsidRPr="008F49C2" w14:paraId="7DE08052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75E1416F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5D9829CC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Creme protetor </w:t>
            </w:r>
          </w:p>
        </w:tc>
        <w:tc>
          <w:tcPr>
            <w:tcW w:w="2225" w:type="pct"/>
            <w:vAlign w:val="center"/>
          </w:tcPr>
          <w:p w14:paraId="3188554C" w14:textId="77777777" w:rsidR="00092B2F" w:rsidRPr="008F49C2" w:rsidRDefault="00B806A5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preventivo antes de qualquer atividade no setor.</w:t>
            </w:r>
          </w:p>
          <w:p w14:paraId="563D0472" w14:textId="77777777" w:rsidR="006777F8" w:rsidRPr="008F49C2" w:rsidRDefault="006777F8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Deve ser aplicado antes mesmo do início da atividade, pois funcionam proporcionando uma espécie de fina camada protetora entre a pele do profissional e os agentes agressores.</w:t>
            </w:r>
          </w:p>
        </w:tc>
      </w:tr>
      <w:tr w:rsidR="002618A6" w:rsidRPr="008F49C2" w14:paraId="6B6405A9" w14:textId="77777777" w:rsidTr="005000CF">
        <w:trPr>
          <w:cantSplit/>
          <w:trHeight w:val="510"/>
          <w:jc w:val="center"/>
        </w:trPr>
        <w:tc>
          <w:tcPr>
            <w:tcW w:w="1161" w:type="pct"/>
            <w:vMerge w:val="restart"/>
            <w:vAlign w:val="center"/>
          </w:tcPr>
          <w:p w14:paraId="5B8A0174" w14:textId="54955FFD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br w:type="page"/>
            </w:r>
            <w:r w:rsidRPr="008F49C2">
              <w:rPr>
                <w:sz w:val="18"/>
                <w:szCs w:val="18"/>
              </w:rPr>
              <w:t>Abastecimento de veículo</w:t>
            </w:r>
          </w:p>
        </w:tc>
        <w:tc>
          <w:tcPr>
            <w:tcW w:w="1614" w:type="pct"/>
            <w:vAlign w:val="center"/>
          </w:tcPr>
          <w:p w14:paraId="5866B287" w14:textId="1DB6C816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de PVC / Vinílica</w:t>
            </w:r>
          </w:p>
        </w:tc>
        <w:tc>
          <w:tcPr>
            <w:tcW w:w="2225" w:type="pct"/>
            <w:vAlign w:val="center"/>
          </w:tcPr>
          <w:p w14:paraId="76DBDAC1" w14:textId="0826A5F9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Durante o abastecimento e/ou recebimento de combustível</w:t>
            </w:r>
          </w:p>
        </w:tc>
      </w:tr>
      <w:tr w:rsidR="002618A6" w:rsidRPr="008F49C2" w14:paraId="7E0D07E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010C799" w14:textId="77777777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6EC5EE9A" w14:textId="4DB9FADA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 de chuva</w:t>
            </w:r>
          </w:p>
        </w:tc>
        <w:tc>
          <w:tcPr>
            <w:tcW w:w="2225" w:type="pct"/>
            <w:vAlign w:val="center"/>
          </w:tcPr>
          <w:p w14:paraId="3A5F88BA" w14:textId="72D95C47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estiver exposto à chuva</w:t>
            </w:r>
          </w:p>
        </w:tc>
      </w:tr>
      <w:tr w:rsidR="002618A6" w:rsidRPr="008F49C2" w14:paraId="23CE2E0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A0C9EBF" w14:textId="77777777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7132C36D" w14:textId="17B5FCE4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Calçado de segurança </w:t>
            </w:r>
          </w:p>
        </w:tc>
        <w:tc>
          <w:tcPr>
            <w:tcW w:w="2225" w:type="pct"/>
            <w:vAlign w:val="center"/>
          </w:tcPr>
          <w:p w14:paraId="438015B9" w14:textId="3BB37C4A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</w:tbl>
    <w:p w14:paraId="446DA862" w14:textId="77777777" w:rsidR="0071232C" w:rsidRPr="008F49C2" w:rsidRDefault="0071232C" w:rsidP="0071232C">
      <w:pPr>
        <w:rPr>
          <w:rFonts w:cs="Arial"/>
          <w:b/>
          <w:bCs/>
          <w:color w:val="000000"/>
        </w:rPr>
      </w:pPr>
    </w:p>
    <w:p w14:paraId="100316D6" w14:textId="19EDE348" w:rsidR="00817751" w:rsidRPr="008F49C2" w:rsidRDefault="00817751" w:rsidP="00817751">
      <w:pPr>
        <w:jc w:val="both"/>
        <w:rPr>
          <w:b/>
        </w:rPr>
      </w:pPr>
      <w:r w:rsidRPr="008F49C2">
        <w:rPr>
          <w:b/>
        </w:rPr>
        <w:t>6.</w:t>
      </w:r>
      <w:r w:rsidR="002618A6">
        <w:rPr>
          <w:b/>
        </w:rPr>
        <w:t>8</w:t>
      </w:r>
      <w:r w:rsidRPr="008F49C2">
        <w:rPr>
          <w:b/>
        </w:rPr>
        <w:t>. Utilização de uniformes</w:t>
      </w:r>
    </w:p>
    <w:p w14:paraId="3EAAFBF4" w14:textId="77777777" w:rsidR="002618A6" w:rsidRDefault="002618A6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620D7ADA" w14:textId="0779688E" w:rsidR="00320D6A" w:rsidRPr="008F49C2" w:rsidRDefault="00C82C60" w:rsidP="00D62762">
      <w:pPr>
        <w:pStyle w:val="Ttulo2"/>
        <w:spacing w:before="0" w:after="0" w:line="360" w:lineRule="auto"/>
        <w:rPr>
          <w:rFonts w:ascii="Arial" w:hAnsi="Arial"/>
          <w:bCs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</w:t>
      </w:r>
      <w:r w:rsidR="002618A6">
        <w:rPr>
          <w:rFonts w:ascii="Arial" w:hAnsi="Arial"/>
          <w:b/>
          <w:sz w:val="22"/>
          <w:szCs w:val="22"/>
        </w:rPr>
        <w:t>8</w:t>
      </w:r>
      <w:r w:rsidR="00817751" w:rsidRPr="008F49C2">
        <w:rPr>
          <w:rFonts w:ascii="Arial" w:hAnsi="Arial"/>
          <w:b/>
          <w:sz w:val="22"/>
          <w:szCs w:val="22"/>
        </w:rPr>
        <w:t>.</w:t>
      </w:r>
      <w:r w:rsidRPr="008F49C2">
        <w:rPr>
          <w:rFonts w:ascii="Arial" w:hAnsi="Arial"/>
          <w:b/>
          <w:sz w:val="22"/>
          <w:szCs w:val="22"/>
        </w:rPr>
        <w:t>1.</w:t>
      </w:r>
      <w:r w:rsidRPr="008F49C2">
        <w:rPr>
          <w:rFonts w:ascii="Arial" w:hAnsi="Arial"/>
          <w:bCs/>
          <w:sz w:val="22"/>
          <w:szCs w:val="22"/>
        </w:rPr>
        <w:t xml:space="preserve"> </w:t>
      </w:r>
      <w:r w:rsidR="00BF46B4" w:rsidRPr="008F49C2">
        <w:rPr>
          <w:rFonts w:ascii="Arial" w:hAnsi="Arial"/>
          <w:bCs/>
          <w:sz w:val="22"/>
          <w:szCs w:val="22"/>
        </w:rPr>
        <w:t xml:space="preserve">Para </w:t>
      </w:r>
      <w:r w:rsidRPr="008F49C2">
        <w:rPr>
          <w:rFonts w:ascii="Arial" w:hAnsi="Arial"/>
          <w:b/>
          <w:sz w:val="22"/>
          <w:szCs w:val="22"/>
        </w:rPr>
        <w:t>M</w:t>
      </w:r>
      <w:r w:rsidR="00BF46B4" w:rsidRPr="008F49C2">
        <w:rPr>
          <w:rFonts w:ascii="Arial" w:hAnsi="Arial"/>
          <w:b/>
          <w:sz w:val="22"/>
          <w:szCs w:val="22"/>
        </w:rPr>
        <w:t>otoristas</w:t>
      </w:r>
      <w:r w:rsidR="00BF46B4" w:rsidRPr="008F49C2">
        <w:rPr>
          <w:rFonts w:ascii="Arial" w:hAnsi="Arial"/>
          <w:bCs/>
          <w:sz w:val="22"/>
          <w:szCs w:val="22"/>
        </w:rPr>
        <w:t xml:space="preserve"> e </w:t>
      </w:r>
      <w:r w:rsidRPr="008F49C2">
        <w:rPr>
          <w:rFonts w:ascii="Arial" w:hAnsi="Arial"/>
          <w:b/>
          <w:sz w:val="22"/>
          <w:szCs w:val="22"/>
        </w:rPr>
        <w:t>A</w:t>
      </w:r>
      <w:r w:rsidR="00BF46B4" w:rsidRPr="008F49C2">
        <w:rPr>
          <w:rFonts w:ascii="Arial" w:hAnsi="Arial"/>
          <w:b/>
          <w:sz w:val="22"/>
          <w:szCs w:val="22"/>
        </w:rPr>
        <w:t>judantes</w:t>
      </w:r>
      <w:r w:rsidR="00BF46B4" w:rsidRPr="008F49C2">
        <w:rPr>
          <w:rFonts w:ascii="Arial" w:hAnsi="Arial"/>
          <w:bCs/>
          <w:sz w:val="22"/>
          <w:szCs w:val="22"/>
        </w:rPr>
        <w:t>, o uso do uniforme e EPI’s é obrigatório.</w:t>
      </w:r>
    </w:p>
    <w:p w14:paraId="34C24600" w14:textId="1BCC5714" w:rsidR="00BF46B4" w:rsidRPr="008F49C2" w:rsidRDefault="00C82C60" w:rsidP="00C82C60">
      <w:pPr>
        <w:pStyle w:val="Corpodetexto"/>
        <w:jc w:val="both"/>
        <w:rPr>
          <w:bCs/>
        </w:rPr>
      </w:pPr>
      <w:r w:rsidRPr="008F49C2">
        <w:rPr>
          <w:b/>
        </w:rPr>
        <w:t>6.</w:t>
      </w:r>
      <w:r w:rsidR="002618A6">
        <w:rPr>
          <w:b/>
        </w:rPr>
        <w:t>8</w:t>
      </w:r>
      <w:r w:rsidR="00817751" w:rsidRPr="008F49C2">
        <w:rPr>
          <w:b/>
        </w:rPr>
        <w:t>.</w:t>
      </w:r>
      <w:r w:rsidRPr="008F49C2">
        <w:rPr>
          <w:b/>
        </w:rPr>
        <w:t>2.</w:t>
      </w:r>
      <w:r w:rsidRPr="008F49C2">
        <w:rPr>
          <w:bCs/>
        </w:rPr>
        <w:t xml:space="preserve"> </w:t>
      </w:r>
      <w:r w:rsidR="00BF46B4" w:rsidRPr="008F49C2">
        <w:rPr>
          <w:bCs/>
        </w:rPr>
        <w:t xml:space="preserve">Para </w:t>
      </w:r>
      <w:r w:rsidRPr="008F49C2">
        <w:rPr>
          <w:b/>
        </w:rPr>
        <w:t>E</w:t>
      </w:r>
      <w:r w:rsidR="00BF46B4" w:rsidRPr="008F49C2">
        <w:rPr>
          <w:b/>
        </w:rPr>
        <w:t xml:space="preserve">quipe </w:t>
      </w:r>
      <w:r w:rsidRPr="008F49C2">
        <w:rPr>
          <w:b/>
        </w:rPr>
        <w:t>O</w:t>
      </w:r>
      <w:r w:rsidR="00BF46B4" w:rsidRPr="008F49C2">
        <w:rPr>
          <w:b/>
        </w:rPr>
        <w:t>peracional</w:t>
      </w:r>
      <w:r w:rsidR="00BF46B4" w:rsidRPr="008F49C2">
        <w:rPr>
          <w:bCs/>
        </w:rPr>
        <w:t xml:space="preserve"> </w:t>
      </w:r>
      <w:r w:rsidRPr="008F49C2">
        <w:rPr>
          <w:bCs/>
        </w:rPr>
        <w:t xml:space="preserve">e </w:t>
      </w:r>
      <w:r w:rsidRPr="008F49C2">
        <w:rPr>
          <w:b/>
        </w:rPr>
        <w:t>A</w:t>
      </w:r>
      <w:r w:rsidR="00BF46B4" w:rsidRPr="008F49C2">
        <w:rPr>
          <w:b/>
        </w:rPr>
        <w:t>dministrativa</w:t>
      </w:r>
      <w:r w:rsidR="00BF46B4" w:rsidRPr="008F49C2">
        <w:rPr>
          <w:bCs/>
        </w:rPr>
        <w:t>, o uso de EPI’s é obrigatório,</w:t>
      </w:r>
      <w:r w:rsidRPr="008F49C2">
        <w:rPr>
          <w:bCs/>
        </w:rPr>
        <w:t xml:space="preserve"> quando aplicável e o uso de </w:t>
      </w:r>
      <w:r w:rsidR="00BF46B4" w:rsidRPr="008F49C2">
        <w:rPr>
          <w:bCs/>
        </w:rPr>
        <w:t>uniformes é facultativo.</w:t>
      </w:r>
    </w:p>
    <w:p w14:paraId="1C0432F0" w14:textId="77777777" w:rsidR="006432D9" w:rsidRPr="008F49C2" w:rsidRDefault="006432D9" w:rsidP="008369FC"/>
    <w:p w14:paraId="6822D8DB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7. INFORMAÇÃO DOCUMENTADA COMPLEMENTAR</w:t>
      </w:r>
    </w:p>
    <w:p w14:paraId="1BE64831" w14:textId="77777777" w:rsidR="00C82C60" w:rsidRPr="008F49C2" w:rsidRDefault="00C82C60" w:rsidP="00C82C60">
      <w:pPr>
        <w:rPr>
          <w:rFonts w:cs="Arial"/>
          <w:szCs w:val="22"/>
        </w:rPr>
      </w:pPr>
    </w:p>
    <w:p w14:paraId="6C6C323A" w14:textId="77777777" w:rsidR="00C82C60" w:rsidRPr="008F49C2" w:rsidRDefault="00C82C60" w:rsidP="00C82C60">
      <w:pPr>
        <w:numPr>
          <w:ilvl w:val="0"/>
          <w:numId w:val="13"/>
        </w:numPr>
        <w:suppressAutoHyphens/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PR 005 Informação Documentada</w:t>
      </w:r>
    </w:p>
    <w:p w14:paraId="0DCFBE47" w14:textId="77777777" w:rsidR="00C82C60" w:rsidRPr="008F49C2" w:rsidRDefault="00C82C60" w:rsidP="00C82C60">
      <w:pPr>
        <w:numPr>
          <w:ilvl w:val="0"/>
          <w:numId w:val="13"/>
        </w:numPr>
        <w:suppressAutoHyphens/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Manual de Segurança, Saúde e Meio Ambiente</w:t>
      </w:r>
    </w:p>
    <w:p w14:paraId="75C37026" w14:textId="77777777" w:rsidR="00C82C60" w:rsidRPr="008F49C2" w:rsidRDefault="00C82C60" w:rsidP="00C82C60">
      <w:pPr>
        <w:rPr>
          <w:rFonts w:cs="Arial"/>
          <w:b/>
          <w:bCs/>
          <w:szCs w:val="22"/>
        </w:rPr>
      </w:pPr>
    </w:p>
    <w:p w14:paraId="65B25125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8.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54D13EE6" w14:textId="77777777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rFonts w:cs="Arial"/>
          <w:szCs w:val="22"/>
        </w:rPr>
        <w:t>Ficha de Entrega de EPIs</w:t>
      </w:r>
    </w:p>
    <w:p w14:paraId="3AA65D8E" w14:textId="6402A718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color w:val="000000"/>
          <w:szCs w:val="22"/>
        </w:rPr>
        <w:t>FFT 06 - Controle Kit de Emergência</w:t>
      </w:r>
    </w:p>
    <w:p w14:paraId="68EE1863" w14:textId="112A778B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proofErr w:type="spellStart"/>
      <w:r w:rsidRPr="002618A6">
        <w:rPr>
          <w:color w:val="000000"/>
          <w:szCs w:val="22"/>
        </w:rPr>
        <w:t>Check</w:t>
      </w:r>
      <w:proofErr w:type="spellEnd"/>
      <w:r w:rsidRPr="002618A6">
        <w:rPr>
          <w:color w:val="000000"/>
          <w:szCs w:val="22"/>
        </w:rPr>
        <w:t xml:space="preserve"> </w:t>
      </w:r>
      <w:proofErr w:type="spellStart"/>
      <w:r w:rsidRPr="002618A6">
        <w:rPr>
          <w:color w:val="000000"/>
          <w:szCs w:val="22"/>
        </w:rPr>
        <w:t>List</w:t>
      </w:r>
      <w:proofErr w:type="spellEnd"/>
      <w:r w:rsidRPr="002618A6">
        <w:rPr>
          <w:color w:val="000000"/>
          <w:szCs w:val="22"/>
        </w:rPr>
        <w:t xml:space="preserve"> Kit de Emergência / Carretas</w:t>
      </w:r>
    </w:p>
    <w:p w14:paraId="5B659C91" w14:textId="643441DD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proofErr w:type="spellStart"/>
      <w:r w:rsidRPr="002618A6">
        <w:rPr>
          <w:color w:val="000000"/>
          <w:szCs w:val="22"/>
        </w:rPr>
        <w:t>Check</w:t>
      </w:r>
      <w:proofErr w:type="spellEnd"/>
      <w:r w:rsidRPr="002618A6">
        <w:rPr>
          <w:color w:val="000000"/>
          <w:szCs w:val="22"/>
        </w:rPr>
        <w:t xml:space="preserve"> </w:t>
      </w:r>
      <w:proofErr w:type="spellStart"/>
      <w:r w:rsidRPr="002618A6">
        <w:rPr>
          <w:color w:val="000000"/>
          <w:szCs w:val="22"/>
        </w:rPr>
        <w:t>List</w:t>
      </w:r>
      <w:proofErr w:type="spellEnd"/>
      <w:r w:rsidRPr="002618A6">
        <w:rPr>
          <w:color w:val="000000"/>
          <w:szCs w:val="22"/>
        </w:rPr>
        <w:t xml:space="preserve"> Trimestral – Kit de Emergência</w:t>
      </w:r>
    </w:p>
    <w:p w14:paraId="1EC13B1C" w14:textId="76055385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color w:val="000000"/>
          <w:szCs w:val="22"/>
        </w:rPr>
        <w:t>Inspeção de EPIs</w:t>
      </w:r>
    </w:p>
    <w:sectPr w:rsidR="002618A6" w:rsidRPr="002618A6" w:rsidSect="009A7529"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66A57" w14:textId="77777777" w:rsidR="003F1900" w:rsidRDefault="003F1900">
      <w:r>
        <w:separator/>
      </w:r>
    </w:p>
  </w:endnote>
  <w:endnote w:type="continuationSeparator" w:id="0">
    <w:p w14:paraId="41CE78FE" w14:textId="77777777" w:rsidR="003F1900" w:rsidRDefault="003F1900">
      <w:r>
        <w:continuationSeparator/>
      </w:r>
    </w:p>
  </w:endnote>
  <w:endnote w:type="continuationNotice" w:id="1">
    <w:p w14:paraId="2B84F548" w14:textId="77777777" w:rsidR="003F1900" w:rsidRDefault="003F19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BC250" w14:textId="77777777" w:rsidR="00F06E95" w:rsidRDefault="00693816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06E95" w14:paraId="1A4E0708" w14:textId="77777777" w:rsidTr="00F06E9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80A71F3" w14:textId="77777777" w:rsidR="00F06E95" w:rsidRDefault="00F06E95" w:rsidP="00F06E95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3C2268F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06E95" w14:paraId="3E7DC09A" w14:textId="77777777" w:rsidTr="00F06E9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E707188" w14:textId="1DD21696" w:rsidR="00F06E95" w:rsidRDefault="00237140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 xml:space="preserve">Ronaldo Ramos 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AC04E03" w14:textId="0867DBE9" w:rsidR="00F06E95" w:rsidRDefault="00237140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09FCED3" w14:textId="1AF9923C" w:rsidR="00693816" w:rsidRDefault="006938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06E95" w14:paraId="2B72F2A2" w14:textId="77777777" w:rsidTr="00F06E9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00B401F" w14:textId="77777777" w:rsidR="00F06E95" w:rsidRDefault="00F06E95" w:rsidP="00F06E95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AA79E5C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06E95" w14:paraId="70DB24BF" w14:textId="77777777" w:rsidTr="00F06E9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3D30811" w14:textId="42177D30" w:rsidR="00F06E95" w:rsidRDefault="00237140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 xml:space="preserve">Ronaldo Ramos 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1E95E81" w14:textId="0DD8E7A9" w:rsidR="00F06E95" w:rsidRDefault="00237140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21A8024B" w14:textId="77777777" w:rsidR="00F06E95" w:rsidRDefault="00F06E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E467A" w14:textId="77777777" w:rsidR="003F1900" w:rsidRDefault="003F1900">
      <w:r>
        <w:separator/>
      </w:r>
    </w:p>
  </w:footnote>
  <w:footnote w:type="continuationSeparator" w:id="0">
    <w:p w14:paraId="775264AE" w14:textId="77777777" w:rsidR="003F1900" w:rsidRDefault="003F1900">
      <w:r>
        <w:continuationSeparator/>
      </w:r>
    </w:p>
  </w:footnote>
  <w:footnote w:type="continuationNotice" w:id="1">
    <w:p w14:paraId="63BF2999" w14:textId="77777777" w:rsidR="003F1900" w:rsidRDefault="003F190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689DFCC9" w:rsidR="00945B59" w:rsidRDefault="00237140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0FF78DDA" wp14:editId="2709AE14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77777777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71232C">
            <w:rPr>
              <w:b/>
              <w:sz w:val="20"/>
            </w:rPr>
            <w:t>1</w:t>
          </w:r>
        </w:p>
      </w:tc>
    </w:tr>
    <w:tr w:rsidR="007176B1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7176B1" w:rsidRDefault="007176B1" w:rsidP="007176B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77777777" w:rsidR="007176B1" w:rsidRPr="00580C4E" w:rsidRDefault="0071232C" w:rsidP="007176B1">
          <w:pPr>
            <w:pStyle w:val="Cabealho"/>
            <w:jc w:val="center"/>
            <w:rPr>
              <w:b/>
              <w:sz w:val="24"/>
            </w:rPr>
          </w:pPr>
          <w:r w:rsidRPr="00C82C60">
            <w:rPr>
              <w:b/>
              <w:szCs w:val="18"/>
            </w:rPr>
            <w:t>ENTREGA DE EPI’S E UNIFORMES</w:t>
          </w:r>
        </w:p>
      </w:tc>
      <w:tc>
        <w:tcPr>
          <w:tcW w:w="1134" w:type="dxa"/>
          <w:vAlign w:val="center"/>
        </w:tcPr>
        <w:p w14:paraId="4B48C5DB" w14:textId="4D3A8F11" w:rsidR="007176B1" w:rsidRPr="00580C4E" w:rsidRDefault="007176B1" w:rsidP="007176B1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28015A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7176B1" w:rsidRPr="00580C4E" w:rsidRDefault="007176B1" w:rsidP="007176B1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656ED7AD" w:rsidR="00D13C50" w:rsidRDefault="00237140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854EEB9" wp14:editId="1D57181C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7777777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F46B4" w:rsidRPr="00C82C60">
            <w:rPr>
              <w:b/>
              <w:sz w:val="20"/>
            </w:rPr>
            <w:t>1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77777777" w:rsidR="00D13C50" w:rsidRPr="00C82C60" w:rsidRDefault="00BF46B4" w:rsidP="00C029D3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ENTREGA DE EPI’S E UNIFORMES</w:t>
          </w:r>
        </w:p>
      </w:tc>
      <w:tc>
        <w:tcPr>
          <w:tcW w:w="1134" w:type="dxa"/>
          <w:vAlign w:val="center"/>
        </w:tcPr>
        <w:p w14:paraId="32E147E5" w14:textId="78993F48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28015A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5"/>
  </w:num>
  <w:num w:numId="5">
    <w:abstractNumId w:val="3"/>
  </w:num>
  <w:num w:numId="6">
    <w:abstractNumId w:val="2"/>
  </w:num>
  <w:num w:numId="7">
    <w:abstractNumId w:val="14"/>
  </w:num>
  <w:num w:numId="8">
    <w:abstractNumId w:val="7"/>
  </w:num>
  <w:num w:numId="9">
    <w:abstractNumId w:val="11"/>
  </w:num>
  <w:num w:numId="10">
    <w:abstractNumId w:val="1"/>
  </w:num>
  <w:num w:numId="11">
    <w:abstractNumId w:val="5"/>
  </w:num>
  <w:num w:numId="12">
    <w:abstractNumId w:val="4"/>
  </w:num>
  <w:num w:numId="13">
    <w:abstractNumId w:val="13"/>
  </w:num>
  <w:num w:numId="14">
    <w:abstractNumId w:val="0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1891"/>
    <w:rsid w:val="00054E69"/>
    <w:rsid w:val="000553A2"/>
    <w:rsid w:val="00067A7C"/>
    <w:rsid w:val="00080462"/>
    <w:rsid w:val="00092B2F"/>
    <w:rsid w:val="000934DB"/>
    <w:rsid w:val="0009364B"/>
    <w:rsid w:val="000C671A"/>
    <w:rsid w:val="000C6FDB"/>
    <w:rsid w:val="000E27E7"/>
    <w:rsid w:val="00107937"/>
    <w:rsid w:val="00110451"/>
    <w:rsid w:val="001160FE"/>
    <w:rsid w:val="00120054"/>
    <w:rsid w:val="001465A3"/>
    <w:rsid w:val="00150DCF"/>
    <w:rsid w:val="00150EE5"/>
    <w:rsid w:val="001550AC"/>
    <w:rsid w:val="0015629F"/>
    <w:rsid w:val="0019251F"/>
    <w:rsid w:val="00193CCA"/>
    <w:rsid w:val="001A602A"/>
    <w:rsid w:val="001B1441"/>
    <w:rsid w:val="001B55CD"/>
    <w:rsid w:val="001C699A"/>
    <w:rsid w:val="001D3DC0"/>
    <w:rsid w:val="001D5F84"/>
    <w:rsid w:val="001F2269"/>
    <w:rsid w:val="001F4F48"/>
    <w:rsid w:val="00200CC8"/>
    <w:rsid w:val="00206443"/>
    <w:rsid w:val="00237140"/>
    <w:rsid w:val="00247DBE"/>
    <w:rsid w:val="002558FB"/>
    <w:rsid w:val="002618A6"/>
    <w:rsid w:val="00261D12"/>
    <w:rsid w:val="00273E93"/>
    <w:rsid w:val="0028015A"/>
    <w:rsid w:val="00283F4B"/>
    <w:rsid w:val="00286E0F"/>
    <w:rsid w:val="002A3379"/>
    <w:rsid w:val="002A4044"/>
    <w:rsid w:val="002F4AE7"/>
    <w:rsid w:val="003202F5"/>
    <w:rsid w:val="00320D6A"/>
    <w:rsid w:val="003233C9"/>
    <w:rsid w:val="003234F3"/>
    <w:rsid w:val="00324FF4"/>
    <w:rsid w:val="00335A2B"/>
    <w:rsid w:val="003407D9"/>
    <w:rsid w:val="00340E87"/>
    <w:rsid w:val="0034530D"/>
    <w:rsid w:val="00352440"/>
    <w:rsid w:val="003554C0"/>
    <w:rsid w:val="00357929"/>
    <w:rsid w:val="00360510"/>
    <w:rsid w:val="003636DF"/>
    <w:rsid w:val="003637C2"/>
    <w:rsid w:val="0037294B"/>
    <w:rsid w:val="00373728"/>
    <w:rsid w:val="00375B65"/>
    <w:rsid w:val="003923A2"/>
    <w:rsid w:val="003B6E18"/>
    <w:rsid w:val="003D4C6C"/>
    <w:rsid w:val="003D6899"/>
    <w:rsid w:val="003F1900"/>
    <w:rsid w:val="003F1B62"/>
    <w:rsid w:val="003F72CC"/>
    <w:rsid w:val="00413AEA"/>
    <w:rsid w:val="004526B8"/>
    <w:rsid w:val="00454661"/>
    <w:rsid w:val="00465B4A"/>
    <w:rsid w:val="00486E2E"/>
    <w:rsid w:val="00492007"/>
    <w:rsid w:val="004A456F"/>
    <w:rsid w:val="004A4A23"/>
    <w:rsid w:val="004B0C86"/>
    <w:rsid w:val="004B209D"/>
    <w:rsid w:val="004B2216"/>
    <w:rsid w:val="005000CF"/>
    <w:rsid w:val="005076C9"/>
    <w:rsid w:val="00515B4C"/>
    <w:rsid w:val="00555881"/>
    <w:rsid w:val="005619B1"/>
    <w:rsid w:val="00580C4E"/>
    <w:rsid w:val="005902D6"/>
    <w:rsid w:val="0059570B"/>
    <w:rsid w:val="005C600B"/>
    <w:rsid w:val="005F3831"/>
    <w:rsid w:val="006033A1"/>
    <w:rsid w:val="00620EF9"/>
    <w:rsid w:val="00627992"/>
    <w:rsid w:val="00627F5A"/>
    <w:rsid w:val="00641830"/>
    <w:rsid w:val="006432D9"/>
    <w:rsid w:val="00651841"/>
    <w:rsid w:val="00663248"/>
    <w:rsid w:val="00674575"/>
    <w:rsid w:val="006777F8"/>
    <w:rsid w:val="00693816"/>
    <w:rsid w:val="006B5581"/>
    <w:rsid w:val="006C1955"/>
    <w:rsid w:val="006C1C69"/>
    <w:rsid w:val="006C1DE0"/>
    <w:rsid w:val="006C420C"/>
    <w:rsid w:val="006D296C"/>
    <w:rsid w:val="006D2AB9"/>
    <w:rsid w:val="006E1C30"/>
    <w:rsid w:val="006E3C54"/>
    <w:rsid w:val="006E3DA0"/>
    <w:rsid w:val="006F44DA"/>
    <w:rsid w:val="0071232C"/>
    <w:rsid w:val="007176B1"/>
    <w:rsid w:val="00721D2F"/>
    <w:rsid w:val="007242DC"/>
    <w:rsid w:val="00727A33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60AFD"/>
    <w:rsid w:val="008E1A58"/>
    <w:rsid w:val="008E5B49"/>
    <w:rsid w:val="008F49C2"/>
    <w:rsid w:val="00920BF5"/>
    <w:rsid w:val="009210C1"/>
    <w:rsid w:val="00923FBB"/>
    <w:rsid w:val="009259C3"/>
    <w:rsid w:val="009440AE"/>
    <w:rsid w:val="00945B59"/>
    <w:rsid w:val="00966F59"/>
    <w:rsid w:val="0097069A"/>
    <w:rsid w:val="009768AA"/>
    <w:rsid w:val="00991A2A"/>
    <w:rsid w:val="009A5298"/>
    <w:rsid w:val="009A7529"/>
    <w:rsid w:val="009B0E75"/>
    <w:rsid w:val="009D283D"/>
    <w:rsid w:val="009D4940"/>
    <w:rsid w:val="009D720A"/>
    <w:rsid w:val="009E0FD2"/>
    <w:rsid w:val="009F265F"/>
    <w:rsid w:val="00A16BC4"/>
    <w:rsid w:val="00A351E0"/>
    <w:rsid w:val="00A37AC6"/>
    <w:rsid w:val="00A5348E"/>
    <w:rsid w:val="00A567BD"/>
    <w:rsid w:val="00A73927"/>
    <w:rsid w:val="00A802EF"/>
    <w:rsid w:val="00A85D83"/>
    <w:rsid w:val="00A91DD4"/>
    <w:rsid w:val="00A9751B"/>
    <w:rsid w:val="00AA16FA"/>
    <w:rsid w:val="00AA1B6F"/>
    <w:rsid w:val="00AC02DE"/>
    <w:rsid w:val="00AC0708"/>
    <w:rsid w:val="00AD2072"/>
    <w:rsid w:val="00AD460C"/>
    <w:rsid w:val="00AE3DA5"/>
    <w:rsid w:val="00AE5505"/>
    <w:rsid w:val="00B00CA5"/>
    <w:rsid w:val="00B01018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9685A"/>
    <w:rsid w:val="00BF46B4"/>
    <w:rsid w:val="00BF655F"/>
    <w:rsid w:val="00BF74EE"/>
    <w:rsid w:val="00C029D3"/>
    <w:rsid w:val="00C03BA9"/>
    <w:rsid w:val="00C27B9D"/>
    <w:rsid w:val="00C4205C"/>
    <w:rsid w:val="00C634D6"/>
    <w:rsid w:val="00C74CB7"/>
    <w:rsid w:val="00C80691"/>
    <w:rsid w:val="00C82C60"/>
    <w:rsid w:val="00C8424F"/>
    <w:rsid w:val="00CB2FF7"/>
    <w:rsid w:val="00CB6AEC"/>
    <w:rsid w:val="00D0431C"/>
    <w:rsid w:val="00D123BD"/>
    <w:rsid w:val="00D13C50"/>
    <w:rsid w:val="00D24674"/>
    <w:rsid w:val="00D26D14"/>
    <w:rsid w:val="00D50B3F"/>
    <w:rsid w:val="00D53EA7"/>
    <w:rsid w:val="00D55C3A"/>
    <w:rsid w:val="00D60D10"/>
    <w:rsid w:val="00D62762"/>
    <w:rsid w:val="00D64E2A"/>
    <w:rsid w:val="00D739D6"/>
    <w:rsid w:val="00D805C7"/>
    <w:rsid w:val="00DA5BBF"/>
    <w:rsid w:val="00DC21BD"/>
    <w:rsid w:val="00DC3936"/>
    <w:rsid w:val="00DD240E"/>
    <w:rsid w:val="00DD36A2"/>
    <w:rsid w:val="00DD36E6"/>
    <w:rsid w:val="00DD53FA"/>
    <w:rsid w:val="00DF6EF7"/>
    <w:rsid w:val="00E14BEC"/>
    <w:rsid w:val="00E40EB5"/>
    <w:rsid w:val="00E57048"/>
    <w:rsid w:val="00E61EA6"/>
    <w:rsid w:val="00E622F3"/>
    <w:rsid w:val="00E70C6A"/>
    <w:rsid w:val="00E95F36"/>
    <w:rsid w:val="00E974C1"/>
    <w:rsid w:val="00EA07D7"/>
    <w:rsid w:val="00EB5400"/>
    <w:rsid w:val="00ED311D"/>
    <w:rsid w:val="00ED4098"/>
    <w:rsid w:val="00F035CE"/>
    <w:rsid w:val="00F04617"/>
    <w:rsid w:val="00F06E95"/>
    <w:rsid w:val="00F24370"/>
    <w:rsid w:val="00F31443"/>
    <w:rsid w:val="00F765A3"/>
    <w:rsid w:val="00F80B06"/>
    <w:rsid w:val="00F834F2"/>
    <w:rsid w:val="00F94305"/>
    <w:rsid w:val="00F96732"/>
    <w:rsid w:val="00FD4C15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6.xml><?xml version="1.0" encoding="utf-8"?>
<LongProperties xmlns="http://schemas.microsoft.com/office/2006/metadata/longProperties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6F38319B-B6C6-49B7-BE56-9215D8A85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F2972D39-812B-4B7F-9AE7-93B86A6E2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1445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9231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15</cp:revision>
  <cp:lastPrinted>2024-03-18T15:18:00Z</cp:lastPrinted>
  <dcterms:created xsi:type="dcterms:W3CDTF">2023-09-02T01:38:00Z</dcterms:created>
  <dcterms:modified xsi:type="dcterms:W3CDTF">2026-04-16T19:57:00Z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