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99349" w14:textId="77777777" w:rsidR="00317B50" w:rsidRDefault="00317B50" w:rsidP="000105A9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08BB0719" w14:textId="1881968E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77777777" w:rsidR="000105A9" w:rsidRPr="0099052D" w:rsidRDefault="0031498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15/10/2019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77777777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>Definir procedimento para planejamento, implementação e controle dos processos necessários para atender aos requisitos para a prestação dos serviços específicos de DI</w:t>
      </w:r>
      <w:r w:rsidRPr="0099052D">
        <w:rPr>
          <w:rFonts w:ascii="Arial" w:hAnsi="Arial" w:cs="Arial"/>
          <w:b/>
          <w:sz w:val="22"/>
          <w:szCs w:val="18"/>
        </w:rPr>
        <w:t>.</w:t>
      </w:r>
    </w:p>
    <w:p w14:paraId="1C543E2D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906A051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 xml:space="preserve">Este procedimento aplica-se a todos os serviços de DI na operação da </w:t>
      </w:r>
      <w:proofErr w:type="spellStart"/>
      <w:r w:rsidR="005D524F">
        <w:rPr>
          <w:b/>
          <w:caps w:val="0"/>
          <w:sz w:val="22"/>
          <w:szCs w:val="22"/>
        </w:rPr>
        <w:t>xxxxxxxxxxx</w:t>
      </w:r>
      <w:proofErr w:type="spellEnd"/>
      <w:r>
        <w:rPr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23F46B97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5A226D7B" w14:textId="77777777" w:rsidR="00314987" w:rsidRPr="00CE594E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Programação de Serviços: </w:t>
      </w:r>
      <w:r w:rsidRPr="00314987">
        <w:rPr>
          <w:rFonts w:ascii="Arial" w:hAnsi="Arial" w:cs="Arial"/>
          <w:color w:val="000000"/>
          <w:sz w:val="22"/>
          <w:szCs w:val="22"/>
        </w:rPr>
        <w:t>planejamento dos serviços a serem realizados, com base nas necessidades de serviços recebidas dos Clientes e disponibilidades dos veículos, com o objetivo de atender aos prazos de entregas estabelecidos e realizar o melhor aproveitamento dos veículos disponíveis para serviço.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E7D7FE2" w14:textId="77777777" w:rsid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/>
          <w:sz w:val="22"/>
          <w:szCs w:val="22"/>
        </w:rPr>
        <w:t xml:space="preserve">5.2. Não Conformidade: </w:t>
      </w:r>
      <w:r w:rsidRPr="00314987">
        <w:rPr>
          <w:rFonts w:ascii="Arial" w:hAnsi="Arial" w:cs="Arial"/>
          <w:sz w:val="22"/>
          <w:szCs w:val="22"/>
        </w:rPr>
        <w:t>não atendimento a um requisito especificado ou qualquer situação indesejável que esteja em desacordo ou comprometa o atendimento de algum requisito especificado.</w:t>
      </w:r>
    </w:p>
    <w:p w14:paraId="6F9FD252" w14:textId="77777777" w:rsidR="0099052D" w:rsidRDefault="0099052D" w:rsidP="00314987">
      <w:pPr>
        <w:jc w:val="both"/>
        <w:rPr>
          <w:rFonts w:ascii="Arial" w:hAnsi="Arial" w:cs="Arial"/>
          <w:sz w:val="22"/>
          <w:szCs w:val="22"/>
        </w:rPr>
      </w:pPr>
    </w:p>
    <w:p w14:paraId="61549018" w14:textId="77777777" w:rsidR="0099052D" w:rsidRPr="00314987" w:rsidRDefault="0099052D" w:rsidP="00314987">
      <w:pPr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/>
          <w:sz w:val="22"/>
          <w:szCs w:val="22"/>
        </w:rPr>
        <w:t>5.3. DI:</w:t>
      </w:r>
      <w:r>
        <w:rPr>
          <w:rFonts w:ascii="Arial" w:hAnsi="Arial" w:cs="Arial"/>
          <w:sz w:val="22"/>
          <w:szCs w:val="22"/>
        </w:rPr>
        <w:t xml:space="preserve"> Declaração de Importação</w:t>
      </w:r>
    </w:p>
    <w:p w14:paraId="0428CFC0" w14:textId="77777777" w:rsidR="00314987" w:rsidRPr="00314987" w:rsidRDefault="00314987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CB6A2DC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 Programação, realização e faturamento de serviços de transportes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de DI:</w:t>
      </w:r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Pr="00314987">
        <w:rPr>
          <w:rFonts w:ascii="Arial" w:hAnsi="Arial" w:cs="Arial"/>
          <w:color w:val="000000"/>
          <w:sz w:val="22"/>
          <w:szCs w:val="22"/>
        </w:rPr>
        <w:t xml:space="preserve">A programação de motoristas, veículos e equipamentos para atendimento </w:t>
      </w:r>
      <w:r w:rsidRPr="00314987">
        <w:rPr>
          <w:rFonts w:ascii="Arial" w:hAnsi="Arial" w:cs="Arial"/>
          <w:sz w:val="22"/>
          <w:szCs w:val="22"/>
        </w:rPr>
        <w:t>aos requisitos para a prestação dos serviços de transporte rodoviário de cargas</w:t>
      </w:r>
      <w:r w:rsidRPr="00314987">
        <w:rPr>
          <w:rFonts w:ascii="Arial" w:hAnsi="Arial" w:cs="Arial"/>
          <w:b/>
          <w:sz w:val="22"/>
          <w:szCs w:val="22"/>
        </w:rPr>
        <w:t xml:space="preserve">, </w:t>
      </w:r>
      <w:r w:rsidRPr="00314987">
        <w:rPr>
          <w:rFonts w:ascii="Arial" w:hAnsi="Arial" w:cs="Arial"/>
          <w:sz w:val="22"/>
          <w:szCs w:val="22"/>
        </w:rPr>
        <w:t xml:space="preserve">bem como a realização e faturamento dos serviços, </w:t>
      </w:r>
      <w:r w:rsidRPr="00314987">
        <w:rPr>
          <w:rFonts w:ascii="Arial" w:hAnsi="Arial" w:cs="Arial"/>
          <w:color w:val="000000"/>
          <w:sz w:val="22"/>
          <w:szCs w:val="22"/>
        </w:rPr>
        <w:t>deve ser realizada conforme definido no fluxo abaixo:</w:t>
      </w:r>
    </w:p>
    <w:p w14:paraId="5871538B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E9EE66C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sz w:val="22"/>
          <w:szCs w:val="22"/>
        </w:rPr>
        <w:object w:dxaOrig="8985" w:dyaOrig="7737" w14:anchorId="6DFC0E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7.25pt;height:351pt" o:ole="">
            <v:imagedata r:id="rId11" o:title=""/>
          </v:shape>
          <o:OLEObject Type="Embed" ProgID="Visio.Drawing.11" ShapeID="_x0000_i1025" DrawAspect="Content" ObjectID="_1837259434" r:id="rId12"/>
        </w:object>
      </w:r>
    </w:p>
    <w:p w14:paraId="00FA786F" w14:textId="77777777" w:rsidR="00314987" w:rsidRPr="00314987" w:rsidRDefault="00314987" w:rsidP="00314987">
      <w:pPr>
        <w:jc w:val="center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4"/>
        <w:gridCol w:w="3174"/>
        <w:gridCol w:w="3157"/>
      </w:tblGrid>
      <w:tr w:rsidR="00314987" w:rsidRPr="0099052D" w14:paraId="5E537070" w14:textId="77777777" w:rsidTr="00701518">
        <w:trPr>
          <w:trHeight w:val="567"/>
        </w:trPr>
        <w:tc>
          <w:tcPr>
            <w:tcW w:w="3447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448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44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08F6A21A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420D5F0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Analisar criticamente as solicitações de serviços dos Clientes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1603E11F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2DE0179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B3C4982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78B57E8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(2)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  <w:tr w:rsidR="00314987" w:rsidRPr="0099052D" w14:paraId="3C2D64C1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12DCE57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Programar motoristas, veículos e equipamentos de transporte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F5B7C3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3B8309A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027FC1C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347F0DAA" w14:textId="3A5491E4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Coletar cargas</w:t>
            </w:r>
            <w:r w:rsidR="007A5356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(3)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93C0C87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5FB93B62" w14:textId="34D4C4D9" w:rsidR="00314987" w:rsidRPr="0099052D" w:rsidRDefault="006E6CDF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Conferentes</w:t>
            </w:r>
          </w:p>
        </w:tc>
      </w:tr>
      <w:tr w:rsidR="00314987" w:rsidRPr="0099052D" w14:paraId="595A92C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78FFB262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Solicitar monitoramento da carga, se aplicável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(4)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46B4F3E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o carregamento da carga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23CBB7E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69AAF46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02BD93D2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Transportar cargas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3DDC8341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4FA435A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314987" w:rsidRPr="0099052D" w14:paraId="4A8B83B2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5E6ED7C0" w14:textId="77777777" w:rsidR="00314987" w:rsidRPr="0099052D" w:rsidRDefault="00314987" w:rsidP="003667C6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Entregar cargas </w:t>
            </w:r>
            <w:r w:rsidR="003667C6"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(5)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5D57D3C3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programação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0D63D91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Motoristas</w:t>
            </w:r>
          </w:p>
        </w:tc>
      </w:tr>
      <w:tr w:rsidR="00314987" w:rsidRPr="0099052D" w14:paraId="60AE24E3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65481CA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Encerrar a programação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1A8110F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647467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  <w:tr w:rsidR="00314987" w:rsidRPr="0099052D" w14:paraId="19C8F9D6" w14:textId="77777777" w:rsidTr="00701518">
        <w:trPr>
          <w:trHeight w:val="567"/>
        </w:trPr>
        <w:tc>
          <w:tcPr>
            <w:tcW w:w="3447" w:type="dxa"/>
            <w:shd w:val="clear" w:color="auto" w:fill="auto"/>
            <w:vAlign w:val="center"/>
          </w:tcPr>
          <w:p w14:paraId="13CA0AF5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Faturar serviços realizados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49132176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Após a conclusão do serviço</w:t>
            </w:r>
          </w:p>
        </w:tc>
        <w:tc>
          <w:tcPr>
            <w:tcW w:w="3448" w:type="dxa"/>
            <w:shd w:val="clear" w:color="auto" w:fill="auto"/>
            <w:vAlign w:val="center"/>
          </w:tcPr>
          <w:p w14:paraId="7DF7782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</w:t>
            </w:r>
          </w:p>
        </w:tc>
      </w:tr>
    </w:tbl>
    <w:p w14:paraId="4E254ADA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7B56B4F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(1) </w:t>
      </w:r>
      <w:r w:rsidRPr="00314987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Pr="00314987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Pr="00314987">
        <w:rPr>
          <w:rFonts w:ascii="Arial" w:hAnsi="Arial" w:cs="Arial"/>
          <w:color w:val="000000"/>
          <w:sz w:val="22"/>
          <w:szCs w:val="22"/>
        </w:rPr>
        <w:t>.</w:t>
      </w:r>
    </w:p>
    <w:p w14:paraId="55E26E92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77777777" w:rsid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incluir a informação na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Ordem de Coleta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5EFE0D89" w14:textId="77777777" w:rsidR="007A5356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  <w:highlight w:val="yellow"/>
        </w:rPr>
      </w:pPr>
    </w:p>
    <w:p w14:paraId="13A36AE3" w14:textId="29AC7798" w:rsidR="00F83879" w:rsidRPr="00F83879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7A5356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nos movimentos devem ser analisadas e conferidas por um analista e equipe de faturamento antes da liberação do veículo e envio da documentação ao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C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liente ou destin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atário final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441494D3" w14:textId="77777777" w:rsidR="007A5356" w:rsidRDefault="007A5356" w:rsidP="00F83879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  <w:highlight w:val="yellow"/>
        </w:rPr>
      </w:pPr>
    </w:p>
    <w:p w14:paraId="7F48536A" w14:textId="05A5CBFA" w:rsidR="00F83879" w:rsidRPr="00F83879" w:rsidRDefault="007A5356" w:rsidP="00F83879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7A5356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(2) 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garantir a rastreabilidade dos documentos, o TMS registra sempre a </w:t>
      </w:r>
      <w:r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>última</w:t>
      </w:r>
      <w:r w:rsidR="00F83879" w:rsidRPr="007A5356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alteração de dados feito no sistema com data, horário e nome do usuário.</w:t>
      </w:r>
      <w:r w:rsidR="00F83879" w:rsidRPr="00F83879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</w:p>
    <w:p w14:paraId="49A02255" w14:textId="77777777" w:rsidR="003667C6" w:rsidRDefault="003667C6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1F520015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>
        <w:rPr>
          <w:rFonts w:ascii="Arial" w:hAnsi="Arial" w:cs="Arial"/>
          <w:bCs/>
          <w:color w:val="000000"/>
          <w:sz w:val="22"/>
          <w:szCs w:val="22"/>
          <w:vertAlign w:val="superscript"/>
        </w:rPr>
        <w:t>3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acompanhar o carregamento do veículo e conferência da carga com as respectivas </w:t>
      </w:r>
      <w:r w:rsidRPr="00314987">
        <w:rPr>
          <w:rFonts w:ascii="Arial" w:hAnsi="Arial" w:cs="Arial"/>
          <w:b/>
          <w:bCs/>
          <w:sz w:val="22"/>
          <w:szCs w:val="22"/>
        </w:rPr>
        <w:t>Notas Fiscais</w:t>
      </w:r>
      <w:r w:rsidRPr="00314987">
        <w:rPr>
          <w:rFonts w:ascii="Arial" w:hAnsi="Arial" w:cs="Arial"/>
          <w:bCs/>
          <w:sz w:val="22"/>
          <w:szCs w:val="22"/>
        </w:rPr>
        <w:t>.</w:t>
      </w:r>
    </w:p>
    <w:p w14:paraId="27D9DA01" w14:textId="77777777" w:rsidR="003667C6" w:rsidRDefault="003667C6" w:rsidP="003667C6">
      <w:pPr>
        <w:jc w:val="both"/>
        <w:rPr>
          <w:rFonts w:ascii="Arial" w:hAnsi="Arial" w:cs="Arial"/>
          <w:bCs/>
          <w:sz w:val="22"/>
          <w:szCs w:val="22"/>
        </w:rPr>
      </w:pPr>
    </w:p>
    <w:p w14:paraId="2BE053A3" w14:textId="419EFB86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color w:val="000000"/>
          <w:sz w:val="22"/>
          <w:szCs w:val="22"/>
        </w:rPr>
        <w:t>A equipe operacional deve analisar criticamente a necessidade de monitoramento da carga</w:t>
      </w:r>
      <w:r w:rsidR="006E6CDF">
        <w:rPr>
          <w:rFonts w:ascii="Arial" w:hAnsi="Arial" w:cs="Arial"/>
          <w:color w:val="000000"/>
          <w:sz w:val="22"/>
          <w:szCs w:val="22"/>
        </w:rPr>
        <w:t xml:space="preserve"> e solicitar monitoramento da carga.</w:t>
      </w:r>
    </w:p>
    <w:p w14:paraId="57F5630A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BE553C4" w14:textId="77777777" w:rsidR="00314987" w:rsidRPr="00314987" w:rsidRDefault="00314987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4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 emitir a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Solicitação de Monitoramento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, informando o range da temperatura e comunicar o </w:t>
      </w:r>
      <w:r w:rsidRPr="00314987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Motorista</w:t>
      </w:r>
      <w:r w:rsidRPr="00314987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para acompanhamento durante o trajeto</w:t>
      </w:r>
    </w:p>
    <w:p w14:paraId="27CB7DF1" w14:textId="77777777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4AB4438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acompanhar o descarregamento do veículo e conferência da carga com as respectivas </w:t>
      </w:r>
      <w:r w:rsidRPr="00314987">
        <w:rPr>
          <w:rFonts w:ascii="Arial" w:hAnsi="Arial" w:cs="Arial"/>
          <w:b/>
          <w:bCs/>
          <w:sz w:val="22"/>
          <w:szCs w:val="22"/>
        </w:rPr>
        <w:t>Notas Fiscais</w:t>
      </w:r>
      <w:r w:rsidRPr="00314987">
        <w:rPr>
          <w:rFonts w:ascii="Arial" w:hAnsi="Arial" w:cs="Arial"/>
          <w:bCs/>
          <w:sz w:val="22"/>
          <w:szCs w:val="22"/>
        </w:rPr>
        <w:t>.</w:t>
      </w:r>
    </w:p>
    <w:p w14:paraId="7964DEA0" w14:textId="77777777" w:rsidR="00314987" w:rsidRPr="00314987" w:rsidRDefault="00314987" w:rsidP="00314987">
      <w:pPr>
        <w:jc w:val="both"/>
        <w:rPr>
          <w:rFonts w:ascii="Arial" w:hAnsi="Arial" w:cs="Arial"/>
          <w:bCs/>
          <w:sz w:val="22"/>
          <w:szCs w:val="22"/>
        </w:rPr>
      </w:pPr>
    </w:p>
    <w:p w14:paraId="2DBD8880" w14:textId="77777777" w:rsidR="00314987" w:rsidRP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>(</w:t>
      </w:r>
      <w:r w:rsidR="003667C6">
        <w:rPr>
          <w:rFonts w:ascii="Arial" w:hAnsi="Arial" w:cs="Arial"/>
          <w:bCs/>
          <w:color w:val="000000"/>
          <w:sz w:val="22"/>
          <w:szCs w:val="22"/>
          <w:vertAlign w:val="superscript"/>
        </w:rPr>
        <w:t>5</w:t>
      </w:r>
      <w:r w:rsidRPr="00314987">
        <w:rPr>
          <w:rFonts w:ascii="Arial" w:hAnsi="Arial" w:cs="Arial"/>
          <w:bCs/>
          <w:color w:val="000000"/>
          <w:sz w:val="22"/>
          <w:szCs w:val="22"/>
          <w:vertAlign w:val="superscript"/>
        </w:rPr>
        <w:t xml:space="preserve">) </w:t>
      </w:r>
      <w:r w:rsidRPr="00314987">
        <w:rPr>
          <w:rFonts w:ascii="Arial" w:hAnsi="Arial" w:cs="Arial"/>
          <w:bCs/>
          <w:sz w:val="22"/>
          <w:szCs w:val="22"/>
        </w:rPr>
        <w:t xml:space="preserve">Após a conclusão da descarga do veículo, o </w:t>
      </w:r>
      <w:r w:rsidRPr="00314987">
        <w:rPr>
          <w:rFonts w:ascii="Arial" w:hAnsi="Arial" w:cs="Arial"/>
          <w:b/>
          <w:bCs/>
          <w:sz w:val="22"/>
          <w:szCs w:val="22"/>
        </w:rPr>
        <w:t>Motorista</w:t>
      </w:r>
      <w:r w:rsidRPr="00314987">
        <w:rPr>
          <w:rFonts w:ascii="Arial" w:hAnsi="Arial" w:cs="Arial"/>
          <w:bCs/>
          <w:sz w:val="22"/>
          <w:szCs w:val="22"/>
        </w:rPr>
        <w:t xml:space="preserve"> deve solicitar o carimbo e a assinatura do responsável atestando o recebimento da carga. </w:t>
      </w:r>
      <w:r w:rsidRPr="00314987">
        <w:rPr>
          <w:rFonts w:ascii="Arial" w:hAnsi="Arial" w:cs="Arial"/>
          <w:sz w:val="22"/>
          <w:szCs w:val="22"/>
        </w:rPr>
        <w:t xml:space="preserve">A </w:t>
      </w:r>
      <w:r w:rsidRPr="00314987">
        <w:rPr>
          <w:rFonts w:ascii="Arial" w:hAnsi="Arial" w:cs="Arial"/>
          <w:b/>
          <w:sz w:val="22"/>
          <w:szCs w:val="22"/>
        </w:rPr>
        <w:t>equipe Operacional</w:t>
      </w:r>
      <w:r w:rsidRPr="00314987">
        <w:rPr>
          <w:rFonts w:ascii="Arial" w:hAnsi="Arial" w:cs="Arial"/>
          <w:sz w:val="22"/>
          <w:szCs w:val="22"/>
        </w:rPr>
        <w:t xml:space="preserve"> deve solicitar aos </w:t>
      </w:r>
      <w:r w:rsidRPr="00314987">
        <w:rPr>
          <w:rFonts w:ascii="Arial" w:hAnsi="Arial" w:cs="Arial"/>
          <w:b/>
          <w:sz w:val="22"/>
          <w:szCs w:val="22"/>
        </w:rPr>
        <w:t>Motoristas</w:t>
      </w:r>
      <w:r w:rsidRPr="00314987">
        <w:rPr>
          <w:rFonts w:ascii="Arial" w:hAnsi="Arial" w:cs="Arial"/>
          <w:sz w:val="22"/>
          <w:szCs w:val="22"/>
        </w:rPr>
        <w:t>, que encaminhem os comprovantes de entrega e demais documentos referentes ao serviço realizado no menor espaço de tempo possível, para que se possa realizar o encerramento do serviço.</w:t>
      </w:r>
    </w:p>
    <w:p w14:paraId="5B2A7163" w14:textId="77777777" w:rsidR="00314987" w:rsidRPr="00314987" w:rsidRDefault="00314987" w:rsidP="00314987">
      <w:pPr>
        <w:jc w:val="both"/>
        <w:rPr>
          <w:rFonts w:ascii="Arial" w:hAnsi="Arial" w:cs="Arial"/>
          <w:sz w:val="22"/>
          <w:szCs w:val="22"/>
        </w:rPr>
      </w:pPr>
    </w:p>
    <w:p w14:paraId="064CC978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1FA6C824" w14:textId="5874DB15" w:rsid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PR 005 Informação documentada</w:t>
      </w:r>
    </w:p>
    <w:p w14:paraId="16059ECE" w14:textId="6F322577" w:rsidR="007A5356" w:rsidRPr="0099052D" w:rsidRDefault="007A5356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 002 Processo operacional</w:t>
      </w:r>
    </w:p>
    <w:p w14:paraId="5C58CDE4" w14:textId="77777777" w:rsidR="0099052D" w:rsidRP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Manual do Motorista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7ED86475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4E92C58E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Relatório de Não Conformidade</w:t>
      </w:r>
    </w:p>
    <w:p w14:paraId="6FB1A58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Ocorrência Operacional</w:t>
      </w:r>
    </w:p>
    <w:p w14:paraId="0D286784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Solicitação de Monitoramento</w:t>
      </w:r>
    </w:p>
    <w:p w14:paraId="6217F869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Diário de Bordo</w:t>
      </w:r>
    </w:p>
    <w:p w14:paraId="4CA1BC98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Controle de Carregamentos</w:t>
      </w:r>
    </w:p>
    <w:p w14:paraId="73CCF4FF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Minuta</w:t>
      </w:r>
    </w:p>
    <w:p w14:paraId="18DFDC6A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Ordem de Coleta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7F026" w14:textId="77777777" w:rsidR="004D1382" w:rsidRDefault="004D1382">
      <w:r>
        <w:separator/>
      </w:r>
    </w:p>
  </w:endnote>
  <w:endnote w:type="continuationSeparator" w:id="0">
    <w:p w14:paraId="0F75A1EE" w14:textId="77777777" w:rsidR="004D1382" w:rsidRDefault="004D1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748D2" w14:textId="77777777" w:rsidR="009D15BC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D15BC" w14:paraId="5C5B22C8" w14:textId="77777777" w:rsidTr="009D15B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BC18058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965AAED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D15BC" w14:paraId="650C42FE" w14:textId="77777777" w:rsidTr="009D15B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F5246F2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2788829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4830A1D6" w14:textId="3FCA9873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D15BC" w14:paraId="465CE842" w14:textId="77777777" w:rsidTr="009D15BC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C88F491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D1B2B66" w14:textId="77777777" w:rsidR="009D15BC" w:rsidRDefault="009D15BC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D15BC" w14:paraId="401DBEEE" w14:textId="77777777" w:rsidTr="009D15BC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546FDB8" w14:textId="165204B5" w:rsidR="009D15BC" w:rsidRDefault="00463E5B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F808291" w14:textId="1E30AE5D" w:rsidR="009D15BC" w:rsidRDefault="00463E5B" w:rsidP="009D15BC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20C12AB1" w14:textId="77777777" w:rsidR="009D15BC" w:rsidRDefault="009D15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8404A5" w14:textId="77777777" w:rsidR="004D1382" w:rsidRDefault="004D1382">
      <w:r>
        <w:separator/>
      </w:r>
    </w:p>
  </w:footnote>
  <w:footnote w:type="continuationSeparator" w:id="0">
    <w:p w14:paraId="4AE91E44" w14:textId="77777777" w:rsidR="004D1382" w:rsidRDefault="004D1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1260FD2F" w:rsidR="00E14F2B" w:rsidRPr="00190D5F" w:rsidRDefault="00463E5B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2DDDAD05" wp14:editId="2C437475">
                <wp:extent cx="805180" cy="396240"/>
                <wp:effectExtent l="0" t="0" r="0" b="3810"/>
                <wp:docPr id="4" name="Imagem 4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</w:t>
          </w:r>
          <w:r w:rsidR="0099052D">
            <w:rPr>
              <w:rFonts w:ascii="Arial" w:hAnsi="Arial" w:cs="Arial"/>
              <w:b/>
              <w:szCs w:val="22"/>
            </w:rPr>
            <w:t>4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2421A8C7" w:rsidR="00E14F2B" w:rsidRPr="00190D5F" w:rsidRDefault="003667C6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PROCEDIMENTO </w:t>
          </w:r>
          <w:r w:rsidR="007A5356">
            <w:rPr>
              <w:rFonts w:ascii="Arial" w:hAnsi="Arial" w:cs="Arial"/>
              <w:b/>
              <w:sz w:val="22"/>
              <w:szCs w:val="22"/>
            </w:rPr>
            <w:t xml:space="preserve">DE </w:t>
          </w:r>
          <w:r>
            <w:rPr>
              <w:rFonts w:ascii="Arial" w:hAnsi="Arial" w:cs="Arial"/>
              <w:b/>
              <w:sz w:val="22"/>
              <w:szCs w:val="22"/>
            </w:rPr>
            <w:t>OPERAÇÃO DI</w:t>
          </w:r>
        </w:p>
      </w:tc>
      <w:tc>
        <w:tcPr>
          <w:tcW w:w="1134" w:type="dxa"/>
          <w:vAlign w:val="center"/>
        </w:tcPr>
        <w:p w14:paraId="4D55AD3B" w14:textId="603F29E5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FA7501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6E56C236" w:rsidR="00190D5F" w:rsidRPr="00190D5F" w:rsidRDefault="00463E5B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11657EF1" wp14:editId="7DC3979F">
                <wp:extent cx="805180" cy="396240"/>
                <wp:effectExtent l="0" t="0" r="0" b="3810"/>
                <wp:docPr id="3" name="Imagem 3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77777777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</w:t>
          </w:r>
          <w:r w:rsidR="00314987">
            <w:rPr>
              <w:rFonts w:ascii="Arial" w:hAnsi="Arial" w:cs="Arial"/>
              <w:b/>
              <w:szCs w:val="22"/>
            </w:rPr>
            <w:t>4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263655A8" w:rsidR="00190D5F" w:rsidRPr="00190D5F" w:rsidRDefault="0031498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PROCEDIMENTO </w:t>
          </w:r>
          <w:r w:rsidR="007A5356">
            <w:rPr>
              <w:rFonts w:ascii="Arial" w:hAnsi="Arial" w:cs="Arial"/>
              <w:b/>
              <w:sz w:val="22"/>
              <w:szCs w:val="22"/>
            </w:rPr>
            <w:t xml:space="preserve">DE </w:t>
          </w:r>
          <w:r>
            <w:rPr>
              <w:rFonts w:ascii="Arial" w:hAnsi="Arial" w:cs="Arial"/>
              <w:b/>
              <w:sz w:val="22"/>
              <w:szCs w:val="22"/>
            </w:rPr>
            <w:t xml:space="preserve">OPERAÇÃO DI </w:t>
          </w:r>
        </w:p>
      </w:tc>
      <w:tc>
        <w:tcPr>
          <w:tcW w:w="1134" w:type="dxa"/>
          <w:vAlign w:val="center"/>
        </w:tcPr>
        <w:p w14:paraId="006CA2DA" w14:textId="1F7B349F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FA7501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5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6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1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9"/>
  </w:num>
  <w:num w:numId="2">
    <w:abstractNumId w:val="11"/>
  </w:num>
  <w:num w:numId="3">
    <w:abstractNumId w:val="37"/>
  </w:num>
  <w:num w:numId="4">
    <w:abstractNumId w:val="31"/>
  </w:num>
  <w:num w:numId="5">
    <w:abstractNumId w:val="0"/>
  </w:num>
  <w:num w:numId="6">
    <w:abstractNumId w:val="36"/>
  </w:num>
  <w:num w:numId="7">
    <w:abstractNumId w:val="35"/>
  </w:num>
  <w:num w:numId="8">
    <w:abstractNumId w:val="26"/>
  </w:num>
  <w:num w:numId="9">
    <w:abstractNumId w:val="17"/>
  </w:num>
  <w:num w:numId="10">
    <w:abstractNumId w:val="19"/>
  </w:num>
  <w:num w:numId="11">
    <w:abstractNumId w:val="39"/>
  </w:num>
  <w:num w:numId="12">
    <w:abstractNumId w:val="30"/>
  </w:num>
  <w:num w:numId="13">
    <w:abstractNumId w:val="10"/>
  </w:num>
  <w:num w:numId="14">
    <w:abstractNumId w:val="3"/>
  </w:num>
  <w:num w:numId="15">
    <w:abstractNumId w:val="25"/>
  </w:num>
  <w:num w:numId="16">
    <w:abstractNumId w:val="15"/>
  </w:num>
  <w:num w:numId="17">
    <w:abstractNumId w:val="16"/>
  </w:num>
  <w:num w:numId="18">
    <w:abstractNumId w:val="20"/>
  </w:num>
  <w:num w:numId="19">
    <w:abstractNumId w:val="2"/>
  </w:num>
  <w:num w:numId="20">
    <w:abstractNumId w:val="24"/>
  </w:num>
  <w:num w:numId="21">
    <w:abstractNumId w:val="1"/>
  </w:num>
  <w:num w:numId="22">
    <w:abstractNumId w:val="18"/>
  </w:num>
  <w:num w:numId="23">
    <w:abstractNumId w:val="28"/>
  </w:num>
  <w:num w:numId="24">
    <w:abstractNumId w:val="27"/>
  </w:num>
  <w:num w:numId="25">
    <w:abstractNumId w:val="4"/>
  </w:num>
  <w:num w:numId="26">
    <w:abstractNumId w:val="6"/>
  </w:num>
  <w:num w:numId="27">
    <w:abstractNumId w:val="29"/>
  </w:num>
  <w:num w:numId="28">
    <w:abstractNumId w:val="34"/>
  </w:num>
  <w:num w:numId="29">
    <w:abstractNumId w:val="22"/>
  </w:num>
  <w:num w:numId="30">
    <w:abstractNumId w:val="21"/>
  </w:num>
  <w:num w:numId="31">
    <w:abstractNumId w:val="32"/>
  </w:num>
  <w:num w:numId="32">
    <w:abstractNumId w:val="23"/>
  </w:num>
  <w:num w:numId="33">
    <w:abstractNumId w:val="38"/>
  </w:num>
  <w:num w:numId="34">
    <w:abstractNumId w:val="12"/>
  </w:num>
  <w:num w:numId="35">
    <w:abstractNumId w:val="14"/>
  </w:num>
  <w:num w:numId="36">
    <w:abstractNumId w:val="8"/>
  </w:num>
  <w:num w:numId="37">
    <w:abstractNumId w:val="5"/>
  </w:num>
  <w:num w:numId="38">
    <w:abstractNumId w:val="33"/>
  </w:num>
  <w:num w:numId="39">
    <w:abstractNumId w:val="13"/>
  </w:num>
  <w:num w:numId="4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9DA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1AB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0FD4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06CD"/>
    <w:rsid w:val="002021F7"/>
    <w:rsid w:val="00202E20"/>
    <w:rsid w:val="00202EE8"/>
    <w:rsid w:val="00205CA7"/>
    <w:rsid w:val="00205D24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115F9"/>
    <w:rsid w:val="00313588"/>
    <w:rsid w:val="00314987"/>
    <w:rsid w:val="00315BF4"/>
    <w:rsid w:val="0031713F"/>
    <w:rsid w:val="00317B50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17F"/>
    <w:rsid w:val="0041795D"/>
    <w:rsid w:val="00420230"/>
    <w:rsid w:val="00420B63"/>
    <w:rsid w:val="00420F8C"/>
    <w:rsid w:val="00422E39"/>
    <w:rsid w:val="00425C6F"/>
    <w:rsid w:val="00425E9E"/>
    <w:rsid w:val="004269BF"/>
    <w:rsid w:val="00426DE5"/>
    <w:rsid w:val="00432233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3E5B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1382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9AC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5056"/>
    <w:rsid w:val="005D524F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84C"/>
    <w:rsid w:val="005F7BB6"/>
    <w:rsid w:val="0060017F"/>
    <w:rsid w:val="0060063D"/>
    <w:rsid w:val="00604BE6"/>
    <w:rsid w:val="00604CFA"/>
    <w:rsid w:val="00605146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4F13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31C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356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558D4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56C3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15E8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15BC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4C8"/>
    <w:rsid w:val="00A665F4"/>
    <w:rsid w:val="00A72871"/>
    <w:rsid w:val="00A72F45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10A1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5C44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47AC"/>
    <w:rsid w:val="00ED513F"/>
    <w:rsid w:val="00ED5232"/>
    <w:rsid w:val="00ED5530"/>
    <w:rsid w:val="00ED5804"/>
    <w:rsid w:val="00ED5EE0"/>
    <w:rsid w:val="00ED64E1"/>
    <w:rsid w:val="00ED6A45"/>
    <w:rsid w:val="00ED74E7"/>
    <w:rsid w:val="00ED7BAA"/>
    <w:rsid w:val="00EE02B6"/>
    <w:rsid w:val="00EE28DC"/>
    <w:rsid w:val="00EE2A2D"/>
    <w:rsid w:val="00EE333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879"/>
    <w:rsid w:val="00F83D98"/>
    <w:rsid w:val="00F83F7D"/>
    <w:rsid w:val="00F84B17"/>
    <w:rsid w:val="00F86C60"/>
    <w:rsid w:val="00F922D5"/>
    <w:rsid w:val="00F9424D"/>
    <w:rsid w:val="00F95371"/>
    <w:rsid w:val="00F96404"/>
    <w:rsid w:val="00F975DC"/>
    <w:rsid w:val="00FA152C"/>
    <w:rsid w:val="00FA172D"/>
    <w:rsid w:val="00FA7501"/>
    <w:rsid w:val="00FA7D0B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2AAA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BE7F3-E5FC-4C81-BE84-C95A8DC69D6F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EC1349C5-6757-438E-AFC8-6EA1374AA2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EAF652-1CC3-4B96-9668-F76E691793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42AC65-04B6-4B59-9351-3C511D1D4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682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14</cp:revision>
  <cp:lastPrinted>2024-10-21T20:30:00Z</cp:lastPrinted>
  <dcterms:created xsi:type="dcterms:W3CDTF">2023-08-05T02:13:00Z</dcterms:created>
  <dcterms:modified xsi:type="dcterms:W3CDTF">2026-04-09T20:04:00Z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294000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