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A52D8" w14:textId="77777777" w:rsidR="00E62609" w:rsidRPr="00885424" w:rsidRDefault="006147BD" w:rsidP="00E62609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6147BD">
        <w:rPr>
          <w:rFonts w:eastAsia="Microsoft JhengHei" w:cstheme="minorHAnsi"/>
          <w:b/>
          <w:bCs/>
        </w:rPr>
        <w:t>OBJETIVO</w:t>
      </w:r>
    </w:p>
    <w:p w14:paraId="71E8EF6C" w14:textId="77777777" w:rsidR="00E62609" w:rsidRPr="00B76204" w:rsidRDefault="00B76204" w:rsidP="00B76204">
      <w:pPr>
        <w:pStyle w:val="Cabealho"/>
        <w:tabs>
          <w:tab w:val="clear" w:pos="4252"/>
        </w:tabs>
        <w:jc w:val="both"/>
        <w:rPr>
          <w:rFonts w:cs="Arial"/>
        </w:rPr>
      </w:pPr>
      <w:r w:rsidRPr="00B76204">
        <w:rPr>
          <w:rFonts w:cs="Arial"/>
        </w:rPr>
        <w:t>Estabelecer critérios, orientações e procedimentos para manter os veículos limpos para o transporte de produtos de interesse à saúde.</w:t>
      </w:r>
    </w:p>
    <w:p w14:paraId="103602F7" w14:textId="77777777" w:rsidR="00E62609" w:rsidRPr="00E62609" w:rsidRDefault="00E62609" w:rsidP="00E62609">
      <w:pPr>
        <w:pStyle w:val="Cabealho"/>
        <w:tabs>
          <w:tab w:val="clear" w:pos="4252"/>
        </w:tabs>
        <w:jc w:val="both"/>
        <w:rPr>
          <w:rFonts w:ascii="Arial" w:hAnsi="Arial" w:cs="Arial"/>
        </w:rPr>
      </w:pPr>
    </w:p>
    <w:p w14:paraId="031C739C" w14:textId="77777777" w:rsidR="004E71CF" w:rsidRPr="008E0185" w:rsidRDefault="004E71CF" w:rsidP="004E71CF">
      <w:pPr>
        <w:pStyle w:val="PargrafodaLista"/>
        <w:numPr>
          <w:ilvl w:val="0"/>
          <w:numId w:val="12"/>
        </w:numPr>
        <w:autoSpaceDE w:val="0"/>
        <w:autoSpaceDN w:val="0"/>
        <w:adjustRightInd w:val="0"/>
        <w:ind w:left="284" w:hanging="284"/>
        <w:jc w:val="both"/>
        <w:rPr>
          <w:rFonts w:eastAsia="Microsoft JhengHei" w:cstheme="minorHAnsi"/>
          <w:b/>
          <w:bCs/>
        </w:rPr>
      </w:pPr>
      <w:r w:rsidRPr="008E0185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X="108" w:tblpY="230"/>
        <w:tblW w:w="8926" w:type="dxa"/>
        <w:tblLayout w:type="fixed"/>
        <w:tblLook w:val="04A0" w:firstRow="1" w:lastRow="0" w:firstColumn="1" w:lastColumn="0" w:noHBand="0" w:noVBand="1"/>
      </w:tblPr>
      <w:tblGrid>
        <w:gridCol w:w="1101"/>
        <w:gridCol w:w="879"/>
        <w:gridCol w:w="3402"/>
        <w:gridCol w:w="1134"/>
        <w:gridCol w:w="2410"/>
      </w:tblGrid>
      <w:tr w:rsidR="004E71CF" w:rsidRPr="008E0185" w14:paraId="793A599C" w14:textId="77777777" w:rsidTr="00121B9D">
        <w:trPr>
          <w:trHeight w:val="397"/>
        </w:trPr>
        <w:tc>
          <w:tcPr>
            <w:tcW w:w="1101" w:type="dxa"/>
            <w:shd w:val="clear" w:color="auto" w:fill="F2DBDB" w:themeFill="accent2" w:themeFillTint="33"/>
            <w:vAlign w:val="center"/>
          </w:tcPr>
          <w:p w14:paraId="758BCBC9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879" w:type="dxa"/>
            <w:shd w:val="clear" w:color="auto" w:fill="F2DBDB" w:themeFill="accent2" w:themeFillTint="33"/>
            <w:vAlign w:val="center"/>
          </w:tcPr>
          <w:p w14:paraId="0F15CCFE" w14:textId="77777777" w:rsidR="004E71CF" w:rsidRPr="00C3342B" w:rsidRDefault="004E71CF" w:rsidP="00121B9D">
            <w:pPr>
              <w:autoSpaceDE w:val="0"/>
              <w:autoSpaceDN w:val="0"/>
              <w:adjustRightInd w:val="0"/>
              <w:ind w:left="-80" w:right="-102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3402" w:type="dxa"/>
            <w:shd w:val="clear" w:color="auto" w:fill="F2DBDB" w:themeFill="accent2" w:themeFillTint="33"/>
            <w:vAlign w:val="center"/>
          </w:tcPr>
          <w:p w14:paraId="5265F720" w14:textId="77777777" w:rsidR="004E71CF" w:rsidRPr="00C3342B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1134" w:type="dxa"/>
            <w:shd w:val="clear" w:color="auto" w:fill="F2DBDB" w:themeFill="accent2" w:themeFillTint="33"/>
            <w:vAlign w:val="center"/>
          </w:tcPr>
          <w:p w14:paraId="2CC67213" w14:textId="77777777" w:rsidR="004E71CF" w:rsidRPr="00C3342B" w:rsidRDefault="004E71CF" w:rsidP="00121B9D">
            <w:pPr>
              <w:autoSpaceDE w:val="0"/>
              <w:autoSpaceDN w:val="0"/>
              <w:adjustRightInd w:val="0"/>
              <w:ind w:left="-102" w:right="-106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2410" w:type="dxa"/>
            <w:shd w:val="clear" w:color="auto" w:fill="F2DBDB" w:themeFill="accent2" w:themeFillTint="33"/>
            <w:vAlign w:val="center"/>
          </w:tcPr>
          <w:p w14:paraId="54130883" w14:textId="77777777" w:rsidR="004E71CF" w:rsidRPr="00C3342B" w:rsidRDefault="004E71CF" w:rsidP="00121B9D">
            <w:pPr>
              <w:autoSpaceDE w:val="0"/>
              <w:autoSpaceDN w:val="0"/>
              <w:adjustRightInd w:val="0"/>
              <w:ind w:left="-103" w:right="-11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TREINAMENTO OU INFORMAÇÃO</w:t>
            </w:r>
          </w:p>
        </w:tc>
      </w:tr>
      <w:tr w:rsidR="004E71CF" w:rsidRPr="008E0185" w14:paraId="4E78A11F" w14:textId="77777777" w:rsidTr="00121B9D">
        <w:trPr>
          <w:trHeight w:val="340"/>
        </w:trPr>
        <w:tc>
          <w:tcPr>
            <w:tcW w:w="1101" w:type="dxa"/>
            <w:vAlign w:val="center"/>
          </w:tcPr>
          <w:p w14:paraId="4E8CB593" w14:textId="77777777" w:rsidR="004E71CF" w:rsidRPr="008E0185" w:rsidRDefault="004E71CF" w:rsidP="003957A2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OP-00</w:t>
            </w:r>
            <w:r w:rsidR="005A24D4">
              <w:rPr>
                <w:rFonts w:eastAsia="Microsoft JhengHei" w:cstheme="minorHAnsi"/>
                <w:bCs/>
              </w:rPr>
              <w:t>6</w:t>
            </w:r>
          </w:p>
        </w:tc>
        <w:tc>
          <w:tcPr>
            <w:tcW w:w="879" w:type="dxa"/>
            <w:vAlign w:val="center"/>
          </w:tcPr>
          <w:p w14:paraId="071EA4A5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3402" w:type="dxa"/>
            <w:vAlign w:val="center"/>
          </w:tcPr>
          <w:p w14:paraId="3D9EF20F" w14:textId="77777777" w:rsidR="004E71CF" w:rsidRPr="008E0185" w:rsidRDefault="004E71CF" w:rsidP="003957A2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1134" w:type="dxa"/>
            <w:vAlign w:val="center"/>
          </w:tcPr>
          <w:p w14:paraId="15B8F20F" w14:textId="77777777" w:rsidR="004E71CF" w:rsidRPr="008E0185" w:rsidRDefault="00FF4F4D" w:rsidP="00121B9D">
            <w:pPr>
              <w:autoSpaceDE w:val="0"/>
              <w:autoSpaceDN w:val="0"/>
              <w:adjustRightInd w:val="0"/>
              <w:ind w:left="-102" w:right="-106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Março/19</w:t>
            </w:r>
          </w:p>
        </w:tc>
        <w:tc>
          <w:tcPr>
            <w:tcW w:w="2410" w:type="dxa"/>
            <w:vAlign w:val="center"/>
          </w:tcPr>
          <w:p w14:paraId="732ADD4C" w14:textId="17CB3F9E" w:rsidR="004E71CF" w:rsidRPr="008E0185" w:rsidRDefault="004E71CF" w:rsidP="00121B9D">
            <w:pPr>
              <w:autoSpaceDE w:val="0"/>
              <w:autoSpaceDN w:val="0"/>
              <w:adjustRightInd w:val="0"/>
              <w:ind w:left="-103" w:right="-11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  <w:r w:rsidR="00121B9D">
              <w:rPr>
                <w:rFonts w:eastAsia="Microsoft JhengHei" w:cstheme="minorHAnsi"/>
                <w:bCs/>
              </w:rPr>
              <w:t xml:space="preserve"> </w:t>
            </w:r>
          </w:p>
        </w:tc>
      </w:tr>
      <w:tr w:rsidR="00121B9D" w:rsidRPr="008E0185" w14:paraId="37B07A54" w14:textId="77777777" w:rsidTr="00121B9D">
        <w:trPr>
          <w:trHeight w:val="340"/>
        </w:trPr>
        <w:tc>
          <w:tcPr>
            <w:tcW w:w="1101" w:type="dxa"/>
            <w:vAlign w:val="center"/>
          </w:tcPr>
          <w:p w14:paraId="46C43FE5" w14:textId="0099DBE2" w:rsidR="00121B9D" w:rsidRPr="008E0185" w:rsidRDefault="00121B9D" w:rsidP="00121B9D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POP-00</w:t>
            </w:r>
            <w:r>
              <w:rPr>
                <w:rFonts w:eastAsia="Microsoft JhengHei" w:cstheme="minorHAnsi"/>
                <w:bCs/>
              </w:rPr>
              <w:t>6</w:t>
            </w:r>
          </w:p>
        </w:tc>
        <w:tc>
          <w:tcPr>
            <w:tcW w:w="879" w:type="dxa"/>
            <w:vAlign w:val="center"/>
          </w:tcPr>
          <w:p w14:paraId="71D417D8" w14:textId="356E3C81" w:rsidR="00121B9D" w:rsidRPr="008E0185" w:rsidRDefault="00121B9D" w:rsidP="00121B9D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</w:t>
            </w:r>
            <w:r>
              <w:rPr>
                <w:rFonts w:eastAsia="Microsoft JhengHei" w:cstheme="minorHAnsi"/>
                <w:bCs/>
              </w:rPr>
              <w:t>1</w:t>
            </w:r>
          </w:p>
        </w:tc>
        <w:tc>
          <w:tcPr>
            <w:tcW w:w="3402" w:type="dxa"/>
            <w:vAlign w:val="center"/>
          </w:tcPr>
          <w:p w14:paraId="70A3A9A2" w14:textId="73D549DE" w:rsidR="00121B9D" w:rsidRPr="008E0185" w:rsidRDefault="00121B9D" w:rsidP="00121B9D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Revisão periódica</w:t>
            </w:r>
          </w:p>
        </w:tc>
        <w:tc>
          <w:tcPr>
            <w:tcW w:w="1134" w:type="dxa"/>
            <w:vAlign w:val="center"/>
          </w:tcPr>
          <w:p w14:paraId="51AFA8E8" w14:textId="362DF3E8" w:rsidR="00121B9D" w:rsidRDefault="00121B9D" w:rsidP="00121B9D">
            <w:pPr>
              <w:autoSpaceDE w:val="0"/>
              <w:autoSpaceDN w:val="0"/>
              <w:adjustRightInd w:val="0"/>
              <w:ind w:left="-102" w:right="-106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Março/21</w:t>
            </w:r>
          </w:p>
        </w:tc>
        <w:tc>
          <w:tcPr>
            <w:tcW w:w="2410" w:type="dxa"/>
            <w:vAlign w:val="center"/>
          </w:tcPr>
          <w:p w14:paraId="5AEFAC43" w14:textId="7D3436A1" w:rsidR="00121B9D" w:rsidRPr="008E0185" w:rsidRDefault="00121B9D" w:rsidP="00121B9D">
            <w:pPr>
              <w:autoSpaceDE w:val="0"/>
              <w:autoSpaceDN w:val="0"/>
              <w:adjustRightInd w:val="0"/>
              <w:ind w:left="-103" w:right="-11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  <w:r>
              <w:rPr>
                <w:rFonts w:eastAsia="Microsoft JhengHei" w:cstheme="minorHAnsi"/>
                <w:bCs/>
              </w:rPr>
              <w:t>/treinamento</w:t>
            </w:r>
          </w:p>
        </w:tc>
      </w:tr>
    </w:tbl>
    <w:p w14:paraId="04CA0D7D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  <w:bCs/>
        </w:rPr>
      </w:pPr>
    </w:p>
    <w:p w14:paraId="5674251D" w14:textId="77777777" w:rsidR="00B76204" w:rsidRPr="00B76204" w:rsidRDefault="00B76204" w:rsidP="00B76204">
      <w:pPr>
        <w:pStyle w:val="PargrafodaLista"/>
        <w:numPr>
          <w:ilvl w:val="0"/>
          <w:numId w:val="12"/>
        </w:numPr>
        <w:tabs>
          <w:tab w:val="left" w:pos="224"/>
          <w:tab w:val="center" w:pos="4535"/>
        </w:tabs>
        <w:ind w:hanging="720"/>
        <w:jc w:val="left"/>
        <w:rPr>
          <w:rFonts w:eastAsia="Microsoft JhengHei" w:cstheme="minorHAnsi"/>
          <w:b/>
          <w:bCs/>
        </w:rPr>
      </w:pPr>
      <w:r w:rsidRPr="00B76204">
        <w:rPr>
          <w:rFonts w:eastAsia="Microsoft JhengHei" w:cstheme="minorHAnsi"/>
          <w:b/>
          <w:bCs/>
        </w:rPr>
        <w:t>RESPONSABILIDADES</w:t>
      </w:r>
    </w:p>
    <w:p w14:paraId="40C0A5EC" w14:textId="77777777" w:rsidR="00B76204" w:rsidRPr="00B76204" w:rsidRDefault="00B76204" w:rsidP="00B76204">
      <w:pPr>
        <w:pStyle w:val="PargrafodaLista"/>
        <w:tabs>
          <w:tab w:val="left" w:pos="224"/>
          <w:tab w:val="center" w:pos="4535"/>
        </w:tabs>
        <w:jc w:val="left"/>
        <w:rPr>
          <w:rFonts w:eastAsia="Microsoft JhengHei" w:cstheme="minorHAnsi"/>
          <w:b/>
          <w:bCs/>
        </w:rPr>
      </w:pPr>
    </w:p>
    <w:p w14:paraId="39AA2727" w14:textId="77777777" w:rsidR="00B76204" w:rsidRPr="00B76204" w:rsidRDefault="00B76204" w:rsidP="00B7620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B76204">
        <w:rPr>
          <w:rFonts w:eastAsia="Microsoft JhengHei" w:cstheme="minorHAnsi"/>
          <w:bCs/>
        </w:rPr>
        <w:t xml:space="preserve"> É de responsabilidade dos motoristas a limpeza interna dos veículos, bem como enviá-los para a limpeza externa sempre que verificada a necessidade. </w:t>
      </w:r>
    </w:p>
    <w:p w14:paraId="4FACC388" w14:textId="77777777" w:rsidR="00B76204" w:rsidRPr="00B76204" w:rsidRDefault="00B76204" w:rsidP="00B7620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</w:p>
    <w:p w14:paraId="31D6135F" w14:textId="4BD3B39D" w:rsidR="00B76204" w:rsidRPr="00B76204" w:rsidRDefault="00B76204" w:rsidP="00B7620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B76204">
        <w:rPr>
          <w:rFonts w:eastAsia="Microsoft JhengHei" w:cstheme="minorHAnsi"/>
          <w:bCs/>
        </w:rPr>
        <w:t xml:space="preserve">Cabe ao responsável técnico da </w:t>
      </w:r>
      <w:proofErr w:type="spellStart"/>
      <w:r w:rsidR="00C1181C">
        <w:rPr>
          <w:rFonts w:eastAsia="Microsoft JhengHei" w:cstheme="minorHAnsi"/>
          <w:bCs/>
        </w:rPr>
        <w:t>Imperium</w:t>
      </w:r>
      <w:proofErr w:type="spellEnd"/>
      <w:r w:rsidRPr="00B76204">
        <w:rPr>
          <w:rFonts w:eastAsia="Microsoft JhengHei" w:cstheme="minorHAnsi"/>
          <w:bCs/>
        </w:rPr>
        <w:t xml:space="preserve"> orientar e treinar quanto a necessidade de manter as devidas condições de higiene no transporte de produtos para saúde.</w:t>
      </w:r>
    </w:p>
    <w:p w14:paraId="7CB1EA9E" w14:textId="77777777" w:rsidR="00B76204" w:rsidRPr="00B76204" w:rsidRDefault="00B76204" w:rsidP="00B7620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</w:p>
    <w:p w14:paraId="508297B3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  <w:bCs/>
        </w:rPr>
      </w:pPr>
      <w:r w:rsidRPr="00B76204">
        <w:rPr>
          <w:rFonts w:eastAsia="Microsoft JhengHei" w:cstheme="minorHAnsi"/>
          <w:b/>
          <w:bCs/>
        </w:rPr>
        <w:t>4.</w:t>
      </w:r>
      <w:r w:rsidRPr="00B76204">
        <w:rPr>
          <w:rFonts w:eastAsia="Microsoft JhengHei" w:cstheme="minorHAnsi"/>
          <w:b/>
          <w:bCs/>
        </w:rPr>
        <w:tab/>
        <w:t>DEFINIÇÕES E SIMBOLOGIAS</w:t>
      </w:r>
    </w:p>
    <w:p w14:paraId="3D0281DF" w14:textId="77777777" w:rsid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243D2BAB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  <w:r w:rsidRPr="00B76204">
        <w:rPr>
          <w:rFonts w:eastAsia="Microsoft JhengHei" w:cstheme="minorHAnsi"/>
          <w:bCs/>
        </w:rPr>
        <w:t>Nada a definir.</w:t>
      </w:r>
    </w:p>
    <w:p w14:paraId="59C108ED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5D8042B7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  <w:bCs/>
        </w:rPr>
      </w:pPr>
      <w:r w:rsidRPr="00B76204">
        <w:rPr>
          <w:rFonts w:eastAsia="Microsoft JhengHei" w:cstheme="minorHAnsi"/>
          <w:b/>
          <w:bCs/>
        </w:rPr>
        <w:t>5.</w:t>
      </w:r>
      <w:r w:rsidRPr="00B76204">
        <w:rPr>
          <w:rFonts w:eastAsia="Microsoft JhengHei" w:cstheme="minorHAnsi"/>
          <w:b/>
          <w:bCs/>
        </w:rPr>
        <w:tab/>
        <w:t>REQUISITOS</w:t>
      </w:r>
    </w:p>
    <w:p w14:paraId="1C8C3F6C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4B69DD03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  <w:r w:rsidRPr="00B76204">
        <w:rPr>
          <w:rFonts w:eastAsia="Microsoft JhengHei" w:cstheme="minorHAnsi"/>
          <w:b/>
          <w:bCs/>
        </w:rPr>
        <w:t>5.1-</w:t>
      </w:r>
      <w:r w:rsidRPr="00B76204">
        <w:rPr>
          <w:rFonts w:eastAsia="Microsoft JhengHei" w:cstheme="minorHAnsi"/>
          <w:bCs/>
        </w:rPr>
        <w:t xml:space="preserve"> Materiais para a Limpeza interna do veículo </w:t>
      </w:r>
      <w:proofErr w:type="spellStart"/>
      <w:r w:rsidRPr="00B76204">
        <w:rPr>
          <w:rFonts w:eastAsia="Microsoft JhengHei" w:cstheme="minorHAnsi"/>
          <w:bCs/>
        </w:rPr>
        <w:t>ex</w:t>
      </w:r>
      <w:proofErr w:type="spellEnd"/>
      <w:r w:rsidRPr="00B76204">
        <w:rPr>
          <w:rFonts w:eastAsia="Microsoft JhengHei" w:cstheme="minorHAnsi"/>
          <w:bCs/>
        </w:rPr>
        <w:t>: vassoura e pá.</w:t>
      </w:r>
    </w:p>
    <w:p w14:paraId="3750A092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2B2CCAC5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  <w:bCs/>
        </w:rPr>
      </w:pPr>
      <w:r w:rsidRPr="00B76204">
        <w:rPr>
          <w:rFonts w:eastAsia="Microsoft JhengHei" w:cstheme="minorHAnsi"/>
          <w:b/>
          <w:bCs/>
        </w:rPr>
        <w:t xml:space="preserve">6- DESCRIÇÃO </w:t>
      </w:r>
    </w:p>
    <w:p w14:paraId="706BB736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6F60960A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  <w:bCs/>
        </w:rPr>
      </w:pPr>
      <w:r w:rsidRPr="00B76204">
        <w:rPr>
          <w:rFonts w:eastAsia="Microsoft JhengHei" w:cstheme="minorHAnsi"/>
          <w:b/>
          <w:bCs/>
        </w:rPr>
        <w:t>6.0 - Limpeza do Veículo</w:t>
      </w:r>
    </w:p>
    <w:p w14:paraId="6768EE8C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3F9466DF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  <w:r w:rsidRPr="00B76204">
        <w:rPr>
          <w:rFonts w:eastAsia="Microsoft JhengHei" w:cstheme="minorHAnsi"/>
          <w:b/>
          <w:bCs/>
        </w:rPr>
        <w:t>6.1-</w:t>
      </w:r>
      <w:r w:rsidRPr="00B76204">
        <w:rPr>
          <w:rFonts w:eastAsia="Microsoft JhengHei" w:cstheme="minorHAnsi"/>
          <w:bCs/>
        </w:rPr>
        <w:t xml:space="preserve"> Os motoristas são responsáveis pela varredura e limpeza dos baús de seus veículos diariamente para retirada de sujidade e ou restos de plásticos, papelões ou similares antes de iniciar as suas atividades diárias ou iniciar carregamento;</w:t>
      </w:r>
    </w:p>
    <w:p w14:paraId="3B3B5613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6E61E14E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  <w:r w:rsidRPr="00B76204">
        <w:rPr>
          <w:rFonts w:eastAsia="Microsoft JhengHei" w:cstheme="minorHAnsi"/>
          <w:b/>
          <w:bCs/>
        </w:rPr>
        <w:t>6.2-</w:t>
      </w:r>
      <w:r w:rsidRPr="00B76204">
        <w:rPr>
          <w:rFonts w:eastAsia="Microsoft JhengHei" w:cstheme="minorHAnsi"/>
          <w:bCs/>
        </w:rPr>
        <w:t xml:space="preserve"> É expressamente proibido guardar pertences pessoais nas dependências internas dos veículos (baús) juntamente com o transporte de produtos para saúde de qualquer categoria ou classe.</w:t>
      </w:r>
    </w:p>
    <w:p w14:paraId="3C0D5556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668FA293" w14:textId="77777777" w:rsidR="00B76204" w:rsidRPr="00B76204" w:rsidRDefault="00B76204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  <w:r w:rsidRPr="00B76204">
        <w:rPr>
          <w:rFonts w:eastAsia="Microsoft JhengHei" w:cstheme="minorHAnsi"/>
          <w:b/>
          <w:bCs/>
        </w:rPr>
        <w:t>6.3-</w:t>
      </w:r>
      <w:r w:rsidRPr="00B76204">
        <w:rPr>
          <w:rFonts w:eastAsia="Microsoft JhengHei" w:cstheme="minorHAnsi"/>
          <w:bCs/>
        </w:rPr>
        <w:t xml:space="preserve"> Os motoristas devem verificar as condições de limpeza externa do veículo. Sendo constatada a necessidade de lavagem externa este realiza o procedimento de lavagem em um posto ou lava rápido. </w:t>
      </w:r>
    </w:p>
    <w:p w14:paraId="2F5CD58B" w14:textId="77777777" w:rsidR="006C3960" w:rsidRPr="00B76204" w:rsidRDefault="006C3960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</w:rPr>
      </w:pPr>
    </w:p>
    <w:p w14:paraId="07A668D6" w14:textId="103DB501" w:rsidR="001966B6" w:rsidRPr="008C7CB9" w:rsidRDefault="00B76204" w:rsidP="008C7CB9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B76204">
        <w:rPr>
          <w:rFonts w:eastAsia="Microsoft JhengHei" w:cstheme="minorHAnsi"/>
          <w:b/>
          <w:bCs/>
        </w:rPr>
        <w:t>6.4</w:t>
      </w:r>
      <w:r w:rsidRPr="00B76204">
        <w:rPr>
          <w:rFonts w:eastAsia="Microsoft JhengHei" w:cstheme="minorHAnsi"/>
          <w:bCs/>
        </w:rPr>
        <w:t>- A limpeza também deverá ser realizada na cabine do motorista para retirada do excesso de poeira, restos de qualquer tipo de alimentos ou lixo para se evitar a proliferação de insetos.</w:t>
      </w:r>
    </w:p>
    <w:p w14:paraId="161091B7" w14:textId="77777777" w:rsidR="00B76204" w:rsidRPr="00B76204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6C3960">
        <w:rPr>
          <w:rFonts w:eastAsia="Microsoft JhengHei" w:cstheme="minorHAnsi"/>
          <w:b/>
          <w:bCs/>
        </w:rPr>
        <w:lastRenderedPageBreak/>
        <w:t>6.5-</w:t>
      </w:r>
      <w:r w:rsidRPr="00B76204">
        <w:rPr>
          <w:rFonts w:eastAsia="Microsoft JhengHei" w:cstheme="minorHAnsi"/>
          <w:bCs/>
        </w:rPr>
        <w:t xml:space="preserve"> Os motoristas deverão estar com os veículos sempre em perfeitas condições de limpeza externa e interna para adentrar no CD do cliente e no transporte de produtos de interesse à saúde.</w:t>
      </w:r>
    </w:p>
    <w:p w14:paraId="14B2E742" w14:textId="77777777" w:rsidR="00B76204" w:rsidRPr="00B76204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</w:p>
    <w:p w14:paraId="2E5E9749" w14:textId="77777777" w:rsidR="00B76204" w:rsidRPr="00B76204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6C3960">
        <w:rPr>
          <w:rFonts w:eastAsia="Microsoft JhengHei" w:cstheme="minorHAnsi"/>
          <w:b/>
          <w:bCs/>
        </w:rPr>
        <w:t>6.6-</w:t>
      </w:r>
      <w:r w:rsidRPr="00B76204">
        <w:rPr>
          <w:rFonts w:eastAsia="Microsoft JhengHei" w:cstheme="minorHAnsi"/>
          <w:bCs/>
        </w:rPr>
        <w:t xml:space="preserve"> Os veículos deverão ser dedetizados periodicamente a cada 6 meses por empresa devidamente legalizada na vigilância sanitária e com produto químico devidamente apropriado para o transporte de produtos para saúde, isto é, sem cheiro e resíduos.</w:t>
      </w:r>
    </w:p>
    <w:p w14:paraId="7DDE89DB" w14:textId="77777777" w:rsidR="00B76204" w:rsidRPr="00B76204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</w:p>
    <w:p w14:paraId="5D5B9B8E" w14:textId="77777777" w:rsidR="00B76204" w:rsidRDefault="006C3960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/>
          <w:bCs/>
        </w:rPr>
      </w:pPr>
      <w:r w:rsidRPr="006C3960">
        <w:rPr>
          <w:rFonts w:eastAsia="Microsoft JhengHei" w:cstheme="minorHAnsi"/>
          <w:b/>
          <w:bCs/>
        </w:rPr>
        <w:t>7.0- MANUTENÇÃO DO VEÍCULO</w:t>
      </w:r>
    </w:p>
    <w:p w14:paraId="1E6B8050" w14:textId="77777777" w:rsidR="006C3960" w:rsidRPr="00191575" w:rsidRDefault="006C3960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/>
          <w:bCs/>
          <w:sz w:val="16"/>
        </w:rPr>
      </w:pPr>
    </w:p>
    <w:p w14:paraId="1D263BDB" w14:textId="60BCAB76" w:rsidR="00B76204" w:rsidRPr="00B76204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6C3960">
        <w:rPr>
          <w:rFonts w:eastAsia="Microsoft JhengHei" w:cstheme="minorHAnsi"/>
          <w:b/>
          <w:bCs/>
        </w:rPr>
        <w:t>7.1 –</w:t>
      </w:r>
      <w:r w:rsidRPr="00B76204">
        <w:rPr>
          <w:rFonts w:eastAsia="Microsoft JhengHei" w:cstheme="minorHAnsi"/>
          <w:bCs/>
        </w:rPr>
        <w:t xml:space="preserve"> </w:t>
      </w:r>
      <w:r w:rsidR="006C3960" w:rsidRPr="00B76204">
        <w:rPr>
          <w:rFonts w:eastAsia="Microsoft JhengHei" w:cstheme="minorHAnsi"/>
          <w:bCs/>
        </w:rPr>
        <w:t>A Transportadora</w:t>
      </w:r>
      <w:r w:rsidRPr="00B76204">
        <w:rPr>
          <w:rFonts w:eastAsia="Microsoft JhengHei" w:cstheme="minorHAnsi"/>
          <w:bCs/>
        </w:rPr>
        <w:t xml:space="preserve"> </w:t>
      </w:r>
      <w:proofErr w:type="spellStart"/>
      <w:r w:rsidR="00C1181C">
        <w:rPr>
          <w:rFonts w:eastAsia="Microsoft JhengHei" w:cstheme="minorHAnsi"/>
          <w:bCs/>
        </w:rPr>
        <w:t>Imperium</w:t>
      </w:r>
      <w:proofErr w:type="spellEnd"/>
      <w:r w:rsidRPr="00B76204">
        <w:rPr>
          <w:rFonts w:eastAsia="Microsoft JhengHei" w:cstheme="minorHAnsi"/>
          <w:bCs/>
        </w:rPr>
        <w:t xml:space="preserve"> preocupada com a qualidade de seus serviços orienta os colaboradores motoristas a realizarem a manutenção preventiva dos </w:t>
      </w:r>
      <w:r w:rsidR="008B15F2" w:rsidRPr="00B76204">
        <w:rPr>
          <w:rFonts w:eastAsia="Microsoft JhengHei" w:cstheme="minorHAnsi"/>
          <w:bCs/>
        </w:rPr>
        <w:t>veículos</w:t>
      </w:r>
      <w:r w:rsidRPr="00B76204">
        <w:rPr>
          <w:rFonts w:eastAsia="Microsoft JhengHei" w:cstheme="minorHAnsi"/>
          <w:bCs/>
        </w:rPr>
        <w:t xml:space="preserve"> com a finalidade de se evitar mal funcionamento dos mesmos, atrasos e outros </w:t>
      </w:r>
      <w:r w:rsidR="008B15F2" w:rsidRPr="00B76204">
        <w:rPr>
          <w:rFonts w:eastAsia="Microsoft JhengHei" w:cstheme="minorHAnsi"/>
          <w:bCs/>
        </w:rPr>
        <w:t>prejuízos</w:t>
      </w:r>
      <w:r w:rsidRPr="00B76204">
        <w:rPr>
          <w:rFonts w:eastAsia="Microsoft JhengHei" w:cstheme="minorHAnsi"/>
          <w:bCs/>
        </w:rPr>
        <w:t>.</w:t>
      </w:r>
    </w:p>
    <w:p w14:paraId="5ED2FC46" w14:textId="77777777" w:rsidR="00B76204" w:rsidRPr="00B76204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</w:p>
    <w:p w14:paraId="5F2500B7" w14:textId="77777777" w:rsidR="00B76204" w:rsidRPr="00B76204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6C3960">
        <w:rPr>
          <w:rFonts w:eastAsia="Microsoft JhengHei" w:cstheme="minorHAnsi"/>
          <w:b/>
          <w:bCs/>
        </w:rPr>
        <w:t>7.2 –</w:t>
      </w:r>
      <w:r w:rsidRPr="00B76204">
        <w:rPr>
          <w:rFonts w:eastAsia="Microsoft JhengHei" w:cstheme="minorHAnsi"/>
          <w:bCs/>
        </w:rPr>
        <w:t xml:space="preserve"> Abaixo listamos alguns itens que deverão ser checados diariamente, nos veículos ao </w:t>
      </w:r>
      <w:r w:rsidR="006C3960" w:rsidRPr="00B76204">
        <w:rPr>
          <w:rFonts w:eastAsia="Microsoft JhengHei" w:cstheme="minorHAnsi"/>
          <w:bCs/>
        </w:rPr>
        <w:t>iniciarmos</w:t>
      </w:r>
      <w:r w:rsidRPr="00B76204">
        <w:rPr>
          <w:rFonts w:eastAsia="Microsoft JhengHei" w:cstheme="minorHAnsi"/>
          <w:bCs/>
        </w:rPr>
        <w:t xml:space="preserve"> as operações:</w:t>
      </w:r>
    </w:p>
    <w:p w14:paraId="29994CEA" w14:textId="77777777" w:rsidR="00B76204" w:rsidRDefault="006C3960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>
        <w:rPr>
          <w:rFonts w:eastAsia="Microsoft JhengHei" w:cstheme="minorHAnsi"/>
          <w:bCs/>
        </w:rPr>
        <w:t xml:space="preserve"> </w:t>
      </w:r>
    </w:p>
    <w:tbl>
      <w:tblPr>
        <w:tblStyle w:val="Tabelacomgrade1"/>
        <w:tblpPr w:leftFromText="141" w:rightFromText="141" w:vertAnchor="text" w:horzAnchor="margin" w:tblpXSpec="center" w:tblpY="-48"/>
        <w:tblW w:w="0" w:type="auto"/>
        <w:tblLook w:val="04A0" w:firstRow="1" w:lastRow="0" w:firstColumn="1" w:lastColumn="0" w:noHBand="0" w:noVBand="1"/>
      </w:tblPr>
      <w:tblGrid>
        <w:gridCol w:w="2405"/>
        <w:gridCol w:w="2977"/>
        <w:gridCol w:w="3271"/>
      </w:tblGrid>
      <w:tr w:rsidR="00527316" w:rsidRPr="006C3960" w14:paraId="5F0FB093" w14:textId="77777777" w:rsidTr="00191575">
        <w:trPr>
          <w:trHeight w:val="510"/>
        </w:trPr>
        <w:tc>
          <w:tcPr>
            <w:tcW w:w="2405" w:type="dxa"/>
            <w:vAlign w:val="center"/>
          </w:tcPr>
          <w:p w14:paraId="79287E14" w14:textId="77777777" w:rsidR="00527316" w:rsidRPr="00191575" w:rsidRDefault="00527316" w:rsidP="00527316">
            <w:pPr>
              <w:ind w:right="-220"/>
              <w:rPr>
                <w:rFonts w:eastAsia="Times New Roman" w:cstheme="minorHAnsi"/>
                <w:b/>
                <w:sz w:val="20"/>
                <w:szCs w:val="20"/>
                <w:lang w:eastAsia="pt-BR"/>
              </w:rPr>
            </w:pPr>
            <w:bookmarkStart w:id="0" w:name="_Hlk4502921"/>
            <w:r w:rsidRPr="00191575">
              <w:rPr>
                <w:rFonts w:eastAsia="Times New Roman" w:cstheme="minorHAnsi"/>
                <w:b/>
                <w:sz w:val="20"/>
                <w:szCs w:val="20"/>
                <w:lang w:eastAsia="pt-BR"/>
              </w:rPr>
              <w:t>1.EQUIPAMENTOS</w:t>
            </w:r>
          </w:p>
          <w:p w14:paraId="2179B3A3" w14:textId="77777777" w:rsidR="00527316" w:rsidRPr="00191575" w:rsidRDefault="00527316" w:rsidP="00527316">
            <w:pPr>
              <w:ind w:right="-108"/>
              <w:rPr>
                <w:rFonts w:eastAsia="Calibri" w:cstheme="minorHAnsi"/>
                <w:b/>
                <w:sz w:val="20"/>
                <w:szCs w:val="20"/>
              </w:rPr>
            </w:pPr>
            <w:r w:rsidRPr="00191575">
              <w:rPr>
                <w:rFonts w:eastAsia="Times New Roman" w:cstheme="minorHAnsi"/>
                <w:b/>
                <w:sz w:val="20"/>
                <w:szCs w:val="20"/>
                <w:lang w:eastAsia="pt-BR"/>
              </w:rPr>
              <w:t>OBRIGATÓRIOS</w:t>
            </w:r>
          </w:p>
        </w:tc>
        <w:tc>
          <w:tcPr>
            <w:tcW w:w="2977" w:type="dxa"/>
            <w:vAlign w:val="center"/>
          </w:tcPr>
          <w:p w14:paraId="54ED3D1E" w14:textId="77777777" w:rsidR="00527316" w:rsidRPr="00191575" w:rsidRDefault="00527316" w:rsidP="00527316">
            <w:pPr>
              <w:spacing w:line="360" w:lineRule="auto"/>
              <w:ind w:left="-4" w:right="-108"/>
              <w:rPr>
                <w:rFonts w:eastAsia="Calibri" w:cstheme="minorHAnsi"/>
                <w:b/>
                <w:sz w:val="20"/>
                <w:szCs w:val="20"/>
              </w:rPr>
            </w:pPr>
            <w:r w:rsidRPr="00191575">
              <w:rPr>
                <w:rFonts w:eastAsia="Calibri" w:cstheme="minorHAnsi"/>
                <w:b/>
                <w:sz w:val="20"/>
                <w:szCs w:val="20"/>
              </w:rPr>
              <w:t>2.</w:t>
            </w:r>
            <w:r w:rsidRPr="00191575">
              <w:rPr>
                <w:rFonts w:eastAsia="Times New Roman" w:cstheme="minorHAnsi"/>
                <w:b/>
                <w:sz w:val="20"/>
                <w:szCs w:val="20"/>
                <w:lang w:eastAsia="pt-BR"/>
              </w:rPr>
              <w:t xml:space="preserve"> SINALIZAÇÃO</w:t>
            </w:r>
          </w:p>
        </w:tc>
        <w:tc>
          <w:tcPr>
            <w:tcW w:w="3271" w:type="dxa"/>
            <w:vAlign w:val="center"/>
          </w:tcPr>
          <w:p w14:paraId="2C4E9DFD" w14:textId="77777777" w:rsidR="00527316" w:rsidRPr="00191575" w:rsidRDefault="00527316" w:rsidP="00527316">
            <w:pPr>
              <w:spacing w:line="360" w:lineRule="auto"/>
              <w:ind w:right="-108"/>
              <w:rPr>
                <w:rFonts w:eastAsia="Calibri" w:cstheme="minorHAnsi"/>
                <w:b/>
                <w:sz w:val="20"/>
                <w:szCs w:val="20"/>
              </w:rPr>
            </w:pPr>
            <w:r w:rsidRPr="00191575">
              <w:rPr>
                <w:rFonts w:eastAsia="Calibri" w:cstheme="minorHAnsi"/>
                <w:b/>
                <w:sz w:val="20"/>
                <w:szCs w:val="20"/>
              </w:rPr>
              <w:t>3.</w:t>
            </w:r>
            <w:r w:rsidRPr="00191575">
              <w:rPr>
                <w:rFonts w:eastAsia="Times New Roman" w:cstheme="minorHAnsi"/>
                <w:b/>
                <w:sz w:val="20"/>
                <w:szCs w:val="20"/>
                <w:lang w:eastAsia="pt-BR"/>
              </w:rPr>
              <w:t xml:space="preserve"> ITENS ESPECÍFICOS</w:t>
            </w:r>
          </w:p>
        </w:tc>
      </w:tr>
      <w:tr w:rsidR="00527316" w:rsidRPr="006C3960" w14:paraId="53624493" w14:textId="77777777" w:rsidTr="00191575">
        <w:tc>
          <w:tcPr>
            <w:tcW w:w="2405" w:type="dxa"/>
          </w:tcPr>
          <w:p w14:paraId="77F5E40C" w14:textId="77777777" w:rsidR="00527316" w:rsidRPr="00191575" w:rsidRDefault="00527316" w:rsidP="00527316">
            <w:pPr>
              <w:spacing w:line="276" w:lineRule="auto"/>
              <w:ind w:right="-108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 Limpador e lavador de </w:t>
            </w:r>
            <w:proofErr w:type="spellStart"/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pára-brisa</w:t>
            </w:r>
            <w:proofErr w:type="spellEnd"/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;</w:t>
            </w:r>
          </w:p>
        </w:tc>
        <w:tc>
          <w:tcPr>
            <w:tcW w:w="2977" w:type="dxa"/>
          </w:tcPr>
          <w:p w14:paraId="2F3A88BC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Luz indicadora de direção (setas)</w:t>
            </w:r>
          </w:p>
        </w:tc>
        <w:tc>
          <w:tcPr>
            <w:tcW w:w="3271" w:type="dxa"/>
          </w:tcPr>
          <w:p w14:paraId="739C6F2F" w14:textId="77777777" w:rsidR="00527316" w:rsidRPr="00191575" w:rsidRDefault="00527316" w:rsidP="00527316">
            <w:pPr>
              <w:spacing w:line="360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Freios</w:t>
            </w:r>
          </w:p>
        </w:tc>
      </w:tr>
      <w:tr w:rsidR="00191575" w:rsidRPr="006C3960" w14:paraId="7A7707D6" w14:textId="77777777" w:rsidTr="00191575">
        <w:trPr>
          <w:trHeight w:val="397"/>
        </w:trPr>
        <w:tc>
          <w:tcPr>
            <w:tcW w:w="2405" w:type="dxa"/>
          </w:tcPr>
          <w:p w14:paraId="7BEDA7D2" w14:textId="77777777" w:rsidR="00191575" w:rsidRPr="009C277E" w:rsidRDefault="00191575" w:rsidP="00191575">
            <w:bookmarkStart w:id="1" w:name="_Hlk9501122"/>
            <w:r w:rsidRPr="009C277E">
              <w:t>Extintor de Incêndio;</w:t>
            </w:r>
          </w:p>
        </w:tc>
        <w:tc>
          <w:tcPr>
            <w:tcW w:w="2977" w:type="dxa"/>
          </w:tcPr>
          <w:p w14:paraId="674C1D1F" w14:textId="77777777" w:rsidR="00191575" w:rsidRPr="009C277E" w:rsidRDefault="00191575" w:rsidP="00191575">
            <w:r w:rsidRPr="009C277E">
              <w:t>Luz de freio</w:t>
            </w:r>
          </w:p>
        </w:tc>
        <w:tc>
          <w:tcPr>
            <w:tcW w:w="3271" w:type="dxa"/>
          </w:tcPr>
          <w:p w14:paraId="6E061596" w14:textId="77777777" w:rsidR="00191575" w:rsidRDefault="00191575" w:rsidP="00191575">
            <w:r w:rsidRPr="009C277E">
              <w:t>Pneus e rodas</w:t>
            </w:r>
          </w:p>
        </w:tc>
      </w:tr>
      <w:bookmarkEnd w:id="1"/>
      <w:tr w:rsidR="00527316" w:rsidRPr="006C3960" w14:paraId="1F56A288" w14:textId="77777777" w:rsidTr="00191575">
        <w:tc>
          <w:tcPr>
            <w:tcW w:w="2405" w:type="dxa"/>
            <w:vAlign w:val="bottom"/>
          </w:tcPr>
          <w:p w14:paraId="43748FC2" w14:textId="77777777" w:rsidR="00527316" w:rsidRPr="00191575" w:rsidRDefault="00527316" w:rsidP="00527316">
            <w:pPr>
              <w:spacing w:after="200"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Buzina;</w:t>
            </w:r>
          </w:p>
        </w:tc>
        <w:tc>
          <w:tcPr>
            <w:tcW w:w="2977" w:type="dxa"/>
            <w:vAlign w:val="bottom"/>
          </w:tcPr>
          <w:p w14:paraId="69BBD86C" w14:textId="77777777" w:rsidR="00527316" w:rsidRPr="00191575" w:rsidRDefault="00527316" w:rsidP="00527316">
            <w:pPr>
              <w:spacing w:after="200"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Luz de Ré</w:t>
            </w:r>
          </w:p>
        </w:tc>
        <w:tc>
          <w:tcPr>
            <w:tcW w:w="3271" w:type="dxa"/>
            <w:vAlign w:val="bottom"/>
          </w:tcPr>
          <w:p w14:paraId="666A83FE" w14:textId="77777777" w:rsidR="00527316" w:rsidRPr="00191575" w:rsidRDefault="00527316" w:rsidP="00527316">
            <w:pPr>
              <w:spacing w:after="200"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Bateria</w:t>
            </w:r>
          </w:p>
        </w:tc>
      </w:tr>
      <w:tr w:rsidR="00527316" w:rsidRPr="006C3960" w14:paraId="7A3D98F1" w14:textId="77777777" w:rsidTr="00191575">
        <w:tc>
          <w:tcPr>
            <w:tcW w:w="2405" w:type="dxa"/>
          </w:tcPr>
          <w:p w14:paraId="59A60D87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Cinto de segurança;</w:t>
            </w:r>
          </w:p>
        </w:tc>
        <w:tc>
          <w:tcPr>
            <w:tcW w:w="2977" w:type="dxa"/>
          </w:tcPr>
          <w:p w14:paraId="5261D0E1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Luz indicadora de posição</w:t>
            </w:r>
          </w:p>
        </w:tc>
        <w:tc>
          <w:tcPr>
            <w:tcW w:w="3271" w:type="dxa"/>
            <w:vAlign w:val="bottom"/>
          </w:tcPr>
          <w:p w14:paraId="0D97239B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Níveis de combustível, óleo e água</w:t>
            </w:r>
          </w:p>
        </w:tc>
      </w:tr>
      <w:tr w:rsidR="00527316" w:rsidRPr="006C3960" w14:paraId="27F1D3DF" w14:textId="77777777" w:rsidTr="00191575">
        <w:tc>
          <w:tcPr>
            <w:tcW w:w="2405" w:type="dxa"/>
          </w:tcPr>
          <w:p w14:paraId="28215920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Triangulo de segurança;</w:t>
            </w:r>
          </w:p>
        </w:tc>
        <w:tc>
          <w:tcPr>
            <w:tcW w:w="2977" w:type="dxa"/>
          </w:tcPr>
          <w:p w14:paraId="2264F8F8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Faróis</w:t>
            </w:r>
          </w:p>
        </w:tc>
        <w:tc>
          <w:tcPr>
            <w:tcW w:w="3271" w:type="dxa"/>
          </w:tcPr>
          <w:p w14:paraId="16AFFB7E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Documentação do veículo</w:t>
            </w:r>
          </w:p>
          <w:p w14:paraId="784FC97E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 xml:space="preserve"> (IPVA e RENAVAN)</w:t>
            </w:r>
          </w:p>
        </w:tc>
      </w:tr>
      <w:tr w:rsidR="00527316" w:rsidRPr="006C3960" w14:paraId="42C9EFB5" w14:textId="77777777" w:rsidTr="00191575">
        <w:trPr>
          <w:trHeight w:val="454"/>
        </w:trPr>
        <w:tc>
          <w:tcPr>
            <w:tcW w:w="2405" w:type="dxa"/>
          </w:tcPr>
          <w:p w14:paraId="0359D779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Estepe;</w:t>
            </w:r>
          </w:p>
        </w:tc>
        <w:tc>
          <w:tcPr>
            <w:tcW w:w="2977" w:type="dxa"/>
          </w:tcPr>
          <w:p w14:paraId="28ABFF0C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Iluminação placa traseira</w:t>
            </w:r>
          </w:p>
        </w:tc>
        <w:tc>
          <w:tcPr>
            <w:tcW w:w="3271" w:type="dxa"/>
          </w:tcPr>
          <w:p w14:paraId="69642AC6" w14:textId="77777777" w:rsidR="00527316" w:rsidRPr="00191575" w:rsidRDefault="00527316" w:rsidP="00527316">
            <w:pPr>
              <w:spacing w:line="276" w:lineRule="auto"/>
              <w:rPr>
                <w:rFonts w:eastAsia="Times New Roman" w:cstheme="minorHAnsi"/>
                <w:sz w:val="20"/>
                <w:szCs w:val="20"/>
                <w:lang w:eastAsia="pt-BR"/>
              </w:rPr>
            </w:pPr>
            <w:r w:rsidRPr="00191575">
              <w:rPr>
                <w:rFonts w:eastAsia="Times New Roman" w:cstheme="minorHAnsi"/>
                <w:sz w:val="20"/>
                <w:szCs w:val="20"/>
                <w:lang w:eastAsia="pt-BR"/>
              </w:rPr>
              <w:t>Documentação do motorista (CNH)</w:t>
            </w:r>
          </w:p>
        </w:tc>
      </w:tr>
      <w:bookmarkEnd w:id="0"/>
    </w:tbl>
    <w:p w14:paraId="57FDBD4E" w14:textId="77777777" w:rsidR="006C3960" w:rsidRPr="00191575" w:rsidRDefault="006C3960" w:rsidP="00B7620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Cs/>
          <w:sz w:val="2"/>
        </w:rPr>
      </w:pPr>
    </w:p>
    <w:p w14:paraId="3C544F46" w14:textId="0433D21A" w:rsidR="00B76204" w:rsidRPr="00B76204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6C3960">
        <w:rPr>
          <w:rFonts w:eastAsia="Microsoft JhengHei" w:cstheme="minorHAnsi"/>
          <w:b/>
          <w:bCs/>
        </w:rPr>
        <w:t>7.3 -</w:t>
      </w:r>
      <w:r w:rsidRPr="00B76204">
        <w:rPr>
          <w:rFonts w:eastAsia="Microsoft JhengHei" w:cstheme="minorHAnsi"/>
          <w:bCs/>
        </w:rPr>
        <w:t xml:space="preserve"> É de reponsabilidade dos motoristas que trabalham na TRANSPORTADORA </w:t>
      </w:r>
      <w:r w:rsidR="00C1181C">
        <w:rPr>
          <w:rFonts w:eastAsia="Microsoft JhengHei" w:cstheme="minorHAnsi"/>
          <w:bCs/>
        </w:rPr>
        <w:t>IMPERIUM</w:t>
      </w:r>
      <w:r w:rsidRPr="00B76204">
        <w:rPr>
          <w:rFonts w:eastAsia="Microsoft JhengHei" w:cstheme="minorHAnsi"/>
          <w:bCs/>
        </w:rPr>
        <w:t>, durante uma viagem, comunicar qualquer fato que venha a interferir no bom funcionamento e desempenho do veículo, de forma imediata ao responsável designado para que em tempo hábil possam ser tomadas medidas corretivas, a fim de, se evitar maior comprometimento na prestação de serviços de transporte.</w:t>
      </w:r>
    </w:p>
    <w:p w14:paraId="09720687" w14:textId="77777777" w:rsidR="00B76204" w:rsidRPr="00191575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  <w:sz w:val="12"/>
        </w:rPr>
      </w:pPr>
    </w:p>
    <w:p w14:paraId="76711134" w14:textId="7413A0C4" w:rsidR="00B01B5A" w:rsidRDefault="00B76204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6C3960">
        <w:rPr>
          <w:rFonts w:eastAsia="Microsoft JhengHei" w:cstheme="minorHAnsi"/>
          <w:b/>
          <w:bCs/>
        </w:rPr>
        <w:t>7.4 –</w:t>
      </w:r>
      <w:r w:rsidRPr="00B76204">
        <w:rPr>
          <w:rFonts w:eastAsia="Microsoft JhengHei" w:cstheme="minorHAnsi"/>
          <w:bCs/>
        </w:rPr>
        <w:t xml:space="preserve"> O motorista ao checar o veículo com relação aos itens acima identificar qualquer irregularidade este, deverá comunicar ao responsável designado da TRANSPORTADORA </w:t>
      </w:r>
      <w:r w:rsidR="00C1181C">
        <w:rPr>
          <w:rFonts w:eastAsia="Microsoft JhengHei" w:cstheme="minorHAnsi"/>
          <w:bCs/>
        </w:rPr>
        <w:t>IMPERIUM</w:t>
      </w:r>
      <w:bookmarkStart w:id="2" w:name="_GoBack"/>
      <w:bookmarkEnd w:id="2"/>
      <w:r w:rsidRPr="00B76204">
        <w:rPr>
          <w:rFonts w:eastAsia="Microsoft JhengHei" w:cstheme="minorHAnsi"/>
          <w:bCs/>
        </w:rPr>
        <w:t xml:space="preserve"> de imediato para que ações corretivas sejam aplicadas.</w:t>
      </w:r>
    </w:p>
    <w:p w14:paraId="6AADDF84" w14:textId="77777777" w:rsidR="00191575" w:rsidRPr="00191575" w:rsidRDefault="00191575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  <w:sz w:val="14"/>
        </w:rPr>
      </w:pPr>
    </w:p>
    <w:p w14:paraId="2B64ACE3" w14:textId="78E1EA8F" w:rsidR="00191575" w:rsidRDefault="00191575" w:rsidP="00885424">
      <w:pPr>
        <w:tabs>
          <w:tab w:val="left" w:pos="224"/>
          <w:tab w:val="center" w:pos="4535"/>
        </w:tabs>
        <w:jc w:val="both"/>
        <w:rPr>
          <w:rFonts w:eastAsia="Microsoft JhengHei" w:cstheme="minorHAnsi"/>
          <w:bCs/>
        </w:rPr>
      </w:pPr>
      <w:r w:rsidRPr="00191575">
        <w:rPr>
          <w:rFonts w:eastAsia="Microsoft JhengHei" w:cstheme="minorHAnsi"/>
          <w:b/>
          <w:bCs/>
        </w:rPr>
        <w:t>7.5-</w:t>
      </w:r>
      <w:r>
        <w:rPr>
          <w:rFonts w:eastAsia="Microsoft JhengHei" w:cstheme="minorHAnsi"/>
          <w:bCs/>
        </w:rPr>
        <w:t xml:space="preserve"> O motorista deverá preencher, periodicamente, o formulário RLMV</w:t>
      </w:r>
      <w:r w:rsidR="007D3050">
        <w:rPr>
          <w:rFonts w:eastAsia="Microsoft JhengHei" w:cstheme="minorHAnsi"/>
          <w:bCs/>
        </w:rPr>
        <w:t>- rev00</w:t>
      </w:r>
      <w:r>
        <w:rPr>
          <w:rFonts w:eastAsia="Microsoft JhengHei" w:cstheme="minorHAnsi"/>
          <w:bCs/>
        </w:rPr>
        <w:t xml:space="preserve"> – Registro de Limpeza e Manutenção Veicular para registrar as limpezas e os itens de segurança e manutenção dos veículos no transporte de produtos para saúde.</w:t>
      </w:r>
    </w:p>
    <w:p w14:paraId="50494373" w14:textId="77777777" w:rsidR="00B01B5A" w:rsidRPr="00B01B5A" w:rsidRDefault="00B01B5A" w:rsidP="00B01B5A">
      <w:pPr>
        <w:rPr>
          <w:rFonts w:eastAsia="Microsoft JhengHei" w:cstheme="minorHAnsi"/>
        </w:rPr>
      </w:pPr>
    </w:p>
    <w:p w14:paraId="25AD7B74" w14:textId="77777777" w:rsidR="00B01B5A" w:rsidRPr="00191575" w:rsidRDefault="00191575" w:rsidP="002B79B4">
      <w:pPr>
        <w:tabs>
          <w:tab w:val="left" w:pos="224"/>
          <w:tab w:val="center" w:pos="4535"/>
        </w:tabs>
        <w:jc w:val="left"/>
        <w:rPr>
          <w:rFonts w:eastAsia="Microsoft JhengHei" w:cstheme="minorHAnsi"/>
          <w:b/>
        </w:rPr>
      </w:pPr>
      <w:r w:rsidRPr="00191575">
        <w:rPr>
          <w:rFonts w:eastAsia="Microsoft JhengHei" w:cstheme="minorHAnsi"/>
          <w:b/>
        </w:rPr>
        <w:t>8 – Anexos</w:t>
      </w:r>
    </w:p>
    <w:p w14:paraId="0B65E178" w14:textId="77777777" w:rsidR="00191575" w:rsidRDefault="00191575" w:rsidP="002B79B4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</w:p>
    <w:p w14:paraId="5E876147" w14:textId="52927E5B" w:rsidR="00191575" w:rsidRPr="008E0185" w:rsidRDefault="00191575" w:rsidP="002B79B4">
      <w:pPr>
        <w:tabs>
          <w:tab w:val="left" w:pos="224"/>
          <w:tab w:val="center" w:pos="4535"/>
        </w:tabs>
        <w:jc w:val="left"/>
        <w:rPr>
          <w:rFonts w:eastAsia="Microsoft JhengHei" w:cstheme="minorHAnsi"/>
        </w:rPr>
      </w:pPr>
      <w:r w:rsidRPr="00191575">
        <w:rPr>
          <w:rFonts w:eastAsia="Microsoft JhengHei" w:cstheme="minorHAnsi"/>
          <w:b/>
        </w:rPr>
        <w:t>RLMV</w:t>
      </w:r>
      <w:r w:rsidR="003277BF">
        <w:rPr>
          <w:rFonts w:eastAsia="Microsoft JhengHei" w:cstheme="minorHAnsi"/>
          <w:b/>
        </w:rPr>
        <w:t>- rev00</w:t>
      </w:r>
      <w:r w:rsidRPr="00191575">
        <w:rPr>
          <w:rFonts w:eastAsia="Microsoft JhengHei" w:cstheme="minorHAnsi"/>
          <w:b/>
        </w:rPr>
        <w:t xml:space="preserve"> </w:t>
      </w:r>
      <w:r>
        <w:rPr>
          <w:rFonts w:eastAsia="Microsoft JhengHei" w:cstheme="minorHAnsi"/>
        </w:rPr>
        <w:t xml:space="preserve">– Registro de Limpeza e Manutenção de </w:t>
      </w:r>
      <w:r w:rsidR="001966B6">
        <w:rPr>
          <w:rFonts w:eastAsia="Microsoft JhengHei" w:cstheme="minorHAnsi"/>
        </w:rPr>
        <w:t>Veículos.</w:t>
      </w:r>
    </w:p>
    <w:sectPr w:rsidR="00191575" w:rsidRPr="008E0185" w:rsidSect="009B7229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B6CF01" w14:textId="77777777" w:rsidR="0039510D" w:rsidRDefault="0039510D" w:rsidP="0095419C">
      <w:r>
        <w:separator/>
      </w:r>
    </w:p>
  </w:endnote>
  <w:endnote w:type="continuationSeparator" w:id="0">
    <w:p w14:paraId="4EA23526" w14:textId="77777777" w:rsidR="0039510D" w:rsidRDefault="0039510D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224" w:type="dxa"/>
      <w:tblLook w:val="04A0" w:firstRow="1" w:lastRow="0" w:firstColumn="1" w:lastColumn="0" w:noHBand="0" w:noVBand="1"/>
    </w:tblPr>
    <w:tblGrid>
      <w:gridCol w:w="3020"/>
      <w:gridCol w:w="3021"/>
    </w:tblGrid>
    <w:tr w:rsidR="003277BF" w14:paraId="795EDE12" w14:textId="77777777" w:rsidTr="003277BF">
      <w:tc>
        <w:tcPr>
          <w:tcW w:w="3020" w:type="dxa"/>
        </w:tcPr>
        <w:p w14:paraId="4E8E821B" w14:textId="77777777" w:rsidR="003277BF" w:rsidRPr="00B30702" w:rsidRDefault="003277BF" w:rsidP="001966B6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5564069F" w14:textId="77777777" w:rsidR="003277BF" w:rsidRPr="00B30702" w:rsidRDefault="003277BF" w:rsidP="001966B6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Aprovado por: Paulo Cesar </w:t>
          </w:r>
          <w:proofErr w:type="spellStart"/>
          <w:r>
            <w:rPr>
              <w:sz w:val="16"/>
              <w:szCs w:val="16"/>
            </w:rPr>
            <w:t>Tibaldi</w:t>
          </w:r>
          <w:proofErr w:type="spellEnd"/>
        </w:p>
      </w:tc>
    </w:tr>
    <w:tr w:rsidR="003277BF" w14:paraId="5A62BA7E" w14:textId="77777777" w:rsidTr="003277BF">
      <w:tc>
        <w:tcPr>
          <w:tcW w:w="3020" w:type="dxa"/>
        </w:tcPr>
        <w:p w14:paraId="477A5059" w14:textId="77777777" w:rsidR="003277BF" w:rsidRDefault="003277BF" w:rsidP="001966B6">
          <w:pPr>
            <w:pStyle w:val="Rodap"/>
            <w:spacing w:line="276" w:lineRule="auto"/>
          </w:pPr>
        </w:p>
      </w:tc>
      <w:tc>
        <w:tcPr>
          <w:tcW w:w="3021" w:type="dxa"/>
        </w:tcPr>
        <w:p w14:paraId="755F0C2B" w14:textId="77777777" w:rsidR="003277BF" w:rsidRDefault="003277BF" w:rsidP="001966B6">
          <w:pPr>
            <w:pStyle w:val="Rodap"/>
          </w:pPr>
        </w:p>
      </w:tc>
    </w:tr>
  </w:tbl>
  <w:p w14:paraId="18994AC5" w14:textId="77777777" w:rsidR="001966B6" w:rsidRDefault="001966B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F50AE2" w14:textId="77777777" w:rsidR="0039510D" w:rsidRDefault="0039510D" w:rsidP="0095419C">
      <w:r>
        <w:separator/>
      </w:r>
    </w:p>
  </w:footnote>
  <w:footnote w:type="continuationSeparator" w:id="0">
    <w:p w14:paraId="12DE1274" w14:textId="77777777" w:rsidR="0039510D" w:rsidRDefault="0039510D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3"/>
      <w:gridCol w:w="1605"/>
      <w:gridCol w:w="1428"/>
      <w:gridCol w:w="973"/>
    </w:tblGrid>
    <w:tr w:rsidR="00106847" w14:paraId="15C4D182" w14:textId="77777777" w:rsidTr="00C3342B">
      <w:trPr>
        <w:trHeight w:val="964"/>
      </w:trPr>
      <w:tc>
        <w:tcPr>
          <w:tcW w:w="2296" w:type="dxa"/>
          <w:vAlign w:val="center"/>
        </w:tcPr>
        <w:p w14:paraId="5333EA44" w14:textId="39A63050" w:rsidR="00106847" w:rsidRPr="00C3342B" w:rsidRDefault="00C1181C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379832BF" wp14:editId="64DFA060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9" w:type="dxa"/>
          <w:gridSpan w:val="3"/>
          <w:vAlign w:val="center"/>
        </w:tcPr>
        <w:p w14:paraId="09AF0C3F" w14:textId="77777777" w:rsidR="00106847" w:rsidRPr="006147BD" w:rsidRDefault="000D1ECA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 w:rsidRPr="000D1ECA">
            <w:rPr>
              <w:rFonts w:ascii="Calibri" w:eastAsia="Microsoft JhengHei" w:hAnsi="Calibri" w:cs="Calibri"/>
              <w:b/>
              <w:bCs/>
            </w:rPr>
            <w:t>LIMPEZA E MANUTENÇÃO VEICULAR</w:t>
          </w:r>
        </w:p>
      </w:tc>
      <w:tc>
        <w:tcPr>
          <w:tcW w:w="1318" w:type="dxa"/>
          <w:vAlign w:val="center"/>
        </w:tcPr>
        <w:p w14:paraId="1B7582B0" w14:textId="77777777" w:rsidR="00480446" w:rsidRPr="00C3342B" w:rsidRDefault="00480446" w:rsidP="00480446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 xml:space="preserve">Página </w:t>
          </w:r>
        </w:p>
        <w:p w14:paraId="06235D74" w14:textId="77777777" w:rsidR="00106847" w:rsidRPr="00C3342B" w:rsidRDefault="00366593" w:rsidP="00480446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>
            <w:rPr>
              <w:rStyle w:val="Nmerodepgina"/>
              <w:rFonts w:ascii="Calibri" w:hAnsi="Calibri" w:cs="Calibri"/>
            </w:rPr>
            <w:t>2</w:t>
          </w:r>
          <w:r w:rsidR="00480446" w:rsidRPr="00C3342B">
            <w:rPr>
              <w:rStyle w:val="Nmerodepgina"/>
              <w:rFonts w:ascii="Calibri" w:hAnsi="Calibri" w:cs="Calibri"/>
            </w:rPr>
            <w:t>/</w:t>
          </w:r>
          <w:r>
            <w:rPr>
              <w:rStyle w:val="Nmerodepgina"/>
              <w:rFonts w:ascii="Calibri" w:hAnsi="Calibri" w:cs="Calibri"/>
            </w:rPr>
            <w:t>2</w:t>
          </w:r>
        </w:p>
      </w:tc>
    </w:tr>
    <w:tr w:rsidR="00477418" w14:paraId="35F083AA" w14:textId="77777777" w:rsidTr="00C3342B">
      <w:trPr>
        <w:trHeight w:val="583"/>
      </w:trPr>
      <w:tc>
        <w:tcPr>
          <w:tcW w:w="2296" w:type="dxa"/>
          <w:vAlign w:val="center"/>
        </w:tcPr>
        <w:p w14:paraId="3AA61BB4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11819A11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- 00</w:t>
          </w:r>
          <w:r w:rsidR="000D1ECA">
            <w:rPr>
              <w:rFonts w:eastAsia="Microsoft JhengHei" w:cstheme="minorHAnsi"/>
            </w:rPr>
            <w:t>6</w:t>
          </w:r>
        </w:p>
      </w:tc>
      <w:tc>
        <w:tcPr>
          <w:tcW w:w="2072" w:type="dxa"/>
          <w:vAlign w:val="center"/>
        </w:tcPr>
        <w:p w14:paraId="34003134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066C661F" w14:textId="3F2D28DA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</w:t>
          </w:r>
          <w:r w:rsidR="00021C7C">
            <w:rPr>
              <w:rFonts w:ascii="Calibri" w:eastAsia="Microsoft JhengHei" w:hAnsi="Calibri" w:cs="Calibri"/>
            </w:rPr>
            <w:t>21</w:t>
          </w:r>
        </w:p>
      </w:tc>
      <w:tc>
        <w:tcPr>
          <w:tcW w:w="1696" w:type="dxa"/>
          <w:vAlign w:val="center"/>
        </w:tcPr>
        <w:p w14:paraId="079658A8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2DD3CAA6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71" w:type="dxa"/>
          <w:vAlign w:val="center"/>
        </w:tcPr>
        <w:p w14:paraId="3111FCD3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1A1CFF2D" w14:textId="0557A3B0" w:rsidR="00477418" w:rsidRPr="00C3342B" w:rsidRDefault="00C3342B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Março/202</w:t>
          </w:r>
          <w:r w:rsidR="00021C7C">
            <w:rPr>
              <w:rFonts w:ascii="Calibri" w:eastAsia="Microsoft JhengHei" w:hAnsi="Calibri" w:cs="Calibri"/>
            </w:rPr>
            <w:t>3</w:t>
          </w:r>
        </w:p>
      </w:tc>
      <w:tc>
        <w:tcPr>
          <w:tcW w:w="1318" w:type="dxa"/>
          <w:vAlign w:val="center"/>
        </w:tcPr>
        <w:p w14:paraId="657610A0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7D68BB90" w14:textId="45F9252E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021C7C">
            <w:rPr>
              <w:rFonts w:ascii="Calibri" w:eastAsia="Microsoft JhengHei" w:hAnsi="Calibri" w:cs="Calibri"/>
            </w:rPr>
            <w:t>1</w:t>
          </w:r>
        </w:p>
      </w:tc>
    </w:tr>
  </w:tbl>
  <w:p w14:paraId="66F7F070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3314"/>
      <w:gridCol w:w="1636"/>
      <w:gridCol w:w="1603"/>
      <w:gridCol w:w="1428"/>
      <w:gridCol w:w="972"/>
    </w:tblGrid>
    <w:tr w:rsidR="00D75E54" w14:paraId="2ADF7B3C" w14:textId="77777777" w:rsidTr="00A17D27">
      <w:trPr>
        <w:trHeight w:val="964"/>
      </w:trPr>
      <w:tc>
        <w:tcPr>
          <w:tcW w:w="2410" w:type="dxa"/>
          <w:vAlign w:val="center"/>
        </w:tcPr>
        <w:p w14:paraId="63A8CB9B" w14:textId="42C189B4" w:rsidR="00D75E54" w:rsidRDefault="00C1181C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15CC9430" wp14:editId="645DA816">
                <wp:extent cx="1967230" cy="466725"/>
                <wp:effectExtent l="0" t="0" r="0" b="9525"/>
                <wp:docPr id="3" name="Imagem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6" w:type="dxa"/>
          <w:gridSpan w:val="3"/>
          <w:vAlign w:val="center"/>
        </w:tcPr>
        <w:p w14:paraId="5D97F0AB" w14:textId="77777777" w:rsidR="00D75E54" w:rsidRPr="00CB3B21" w:rsidRDefault="000D1ECA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>LIMPEZA E MANUTENÇÃO VEICULAR</w:t>
          </w:r>
        </w:p>
      </w:tc>
      <w:tc>
        <w:tcPr>
          <w:tcW w:w="1353" w:type="dxa"/>
          <w:vAlign w:val="center"/>
        </w:tcPr>
        <w:p w14:paraId="28F8B786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68A55CA1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</w:rPr>
            <w:fldChar w:fldCharType="begin"/>
          </w:r>
          <w:r w:rsidRPr="00CB3B21">
            <w:rPr>
              <w:rStyle w:val="Nmerodepgina"/>
              <w:rFonts w:cs="Microsoft Sans Serif"/>
            </w:rPr>
            <w:instrText xml:space="preserve"> PAGE </w:instrText>
          </w:r>
          <w:r w:rsidRPr="00CB3B21">
            <w:rPr>
              <w:rStyle w:val="Nmerodepgina"/>
              <w:rFonts w:cs="Microsoft Sans Serif"/>
            </w:rPr>
            <w:fldChar w:fldCharType="separate"/>
          </w:r>
          <w:r>
            <w:rPr>
              <w:rStyle w:val="Nmerodepgina"/>
              <w:rFonts w:cs="Microsoft Sans Serif"/>
              <w:noProof/>
            </w:rPr>
            <w:t>3</w:t>
          </w:r>
          <w:r w:rsidRPr="00CB3B21">
            <w:rPr>
              <w:rStyle w:val="Nmerodepgina"/>
              <w:rFonts w:cs="Microsoft Sans Serif"/>
            </w:rPr>
            <w:fldChar w:fldCharType="end"/>
          </w:r>
          <w:r w:rsidRPr="00CB3B21">
            <w:rPr>
              <w:rStyle w:val="Nmerodepgina"/>
              <w:rFonts w:cs="Microsoft Sans Serif"/>
            </w:rPr>
            <w:t>/</w:t>
          </w:r>
          <w:r w:rsidR="00366593">
            <w:rPr>
              <w:rStyle w:val="Nmerodepgina"/>
              <w:rFonts w:cs="Microsoft Sans Serif"/>
            </w:rPr>
            <w:t>2</w:t>
          </w:r>
        </w:p>
      </w:tc>
    </w:tr>
    <w:tr w:rsidR="008E0185" w14:paraId="23D8F903" w14:textId="77777777" w:rsidTr="00A17D27">
      <w:trPr>
        <w:trHeight w:val="583"/>
      </w:trPr>
      <w:tc>
        <w:tcPr>
          <w:tcW w:w="2410" w:type="dxa"/>
          <w:vAlign w:val="center"/>
        </w:tcPr>
        <w:p w14:paraId="5A87721B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19315053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- 00</w:t>
          </w:r>
          <w:r w:rsidR="000D1ECA">
            <w:rPr>
              <w:rFonts w:ascii="Arial" w:eastAsia="Microsoft JhengHei" w:hAnsi="Arial" w:cs="Arial"/>
            </w:rPr>
            <w:t>6</w:t>
          </w:r>
        </w:p>
      </w:tc>
      <w:tc>
        <w:tcPr>
          <w:tcW w:w="2126" w:type="dxa"/>
          <w:vAlign w:val="center"/>
        </w:tcPr>
        <w:p w14:paraId="13E343D1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10AD5D3B" w14:textId="5F49AD53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</w:t>
          </w:r>
          <w:r w:rsidR="00121B9D">
            <w:rPr>
              <w:rFonts w:eastAsia="Microsoft JhengHei" w:cs="Arial"/>
            </w:rPr>
            <w:t>21</w:t>
          </w:r>
        </w:p>
      </w:tc>
      <w:tc>
        <w:tcPr>
          <w:tcW w:w="1701" w:type="dxa"/>
          <w:vAlign w:val="center"/>
        </w:tcPr>
        <w:p w14:paraId="65DE4BAA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1C09B18B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89" w:type="dxa"/>
          <w:vAlign w:val="center"/>
        </w:tcPr>
        <w:p w14:paraId="3AECF3D8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2F5370D9" w14:textId="7C48E1C3" w:rsidR="00D75E54" w:rsidRPr="00CB3B21" w:rsidRDefault="008E018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Março/202</w:t>
          </w:r>
          <w:r w:rsidR="00121B9D">
            <w:rPr>
              <w:rFonts w:eastAsia="Microsoft JhengHei" w:cs="Arial"/>
            </w:rPr>
            <w:t>3</w:t>
          </w:r>
        </w:p>
      </w:tc>
      <w:tc>
        <w:tcPr>
          <w:tcW w:w="1353" w:type="dxa"/>
          <w:vAlign w:val="center"/>
        </w:tcPr>
        <w:p w14:paraId="2F1D0455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073C0002" w14:textId="7F2B416F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</w:t>
          </w:r>
          <w:r w:rsidR="00121B9D">
            <w:rPr>
              <w:rFonts w:eastAsia="Microsoft JhengHei" w:cs="Arial"/>
            </w:rPr>
            <w:t>1</w:t>
          </w:r>
        </w:p>
      </w:tc>
    </w:tr>
    <w:tr w:rsidR="00D75E54" w14:paraId="00C06434" w14:textId="77777777" w:rsidTr="00A17D27">
      <w:trPr>
        <w:trHeight w:val="416"/>
      </w:trPr>
      <w:tc>
        <w:tcPr>
          <w:tcW w:w="9179" w:type="dxa"/>
          <w:gridSpan w:val="5"/>
          <w:vAlign w:val="center"/>
        </w:tcPr>
        <w:p w14:paraId="55D5A8FA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37C1A1BB" w14:textId="77777777" w:rsidTr="009243E4">
      <w:trPr>
        <w:trHeight w:val="262"/>
      </w:trPr>
      <w:tc>
        <w:tcPr>
          <w:tcW w:w="9179" w:type="dxa"/>
          <w:gridSpan w:val="5"/>
          <w:vAlign w:val="center"/>
        </w:tcPr>
        <w:p w14:paraId="6FD0C926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Assunto:</w:t>
          </w:r>
          <w:r w:rsidR="00E62609">
            <w:rPr>
              <w:rFonts w:eastAsia="Microsoft JhengHei" w:cs="Arial"/>
              <w:b/>
              <w:bCs/>
            </w:rPr>
            <w:t xml:space="preserve"> </w:t>
          </w:r>
          <w:r w:rsidR="00B76204" w:rsidRPr="00B76204">
            <w:rPr>
              <w:rFonts w:eastAsia="Microsoft JhengHei" w:cs="Arial"/>
              <w:bCs/>
            </w:rPr>
            <w:t>Manter os veículos em boas condições de limpeza e conservação</w:t>
          </w:r>
          <w:r w:rsidR="00B76204">
            <w:rPr>
              <w:rFonts w:eastAsia="Microsoft JhengHei" w:cs="Arial"/>
              <w:bCs/>
            </w:rPr>
            <w:t xml:space="preserve"> e manutenção.</w:t>
          </w:r>
        </w:p>
      </w:tc>
    </w:tr>
  </w:tbl>
  <w:p w14:paraId="1A6649BE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7D2689"/>
    <w:multiLevelType w:val="hybridMultilevel"/>
    <w:tmpl w:val="C7269340"/>
    <w:lvl w:ilvl="0" w:tplc="9CD28D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8"/>
  </w:num>
  <w:num w:numId="3">
    <w:abstractNumId w:val="1"/>
  </w:num>
  <w:num w:numId="4">
    <w:abstractNumId w:val="11"/>
  </w:num>
  <w:num w:numId="5">
    <w:abstractNumId w:val="9"/>
  </w:num>
  <w:num w:numId="6">
    <w:abstractNumId w:val="17"/>
  </w:num>
  <w:num w:numId="7">
    <w:abstractNumId w:val="20"/>
  </w:num>
  <w:num w:numId="8">
    <w:abstractNumId w:val="2"/>
  </w:num>
  <w:num w:numId="9">
    <w:abstractNumId w:val="16"/>
  </w:num>
  <w:num w:numId="10">
    <w:abstractNumId w:val="3"/>
  </w:num>
  <w:num w:numId="11">
    <w:abstractNumId w:val="5"/>
  </w:num>
  <w:num w:numId="12">
    <w:abstractNumId w:val="8"/>
  </w:num>
  <w:num w:numId="13">
    <w:abstractNumId w:val="0"/>
  </w:num>
  <w:num w:numId="14">
    <w:abstractNumId w:val="10"/>
  </w:num>
  <w:num w:numId="15">
    <w:abstractNumId w:val="23"/>
  </w:num>
  <w:num w:numId="16">
    <w:abstractNumId w:val="7"/>
  </w:num>
  <w:num w:numId="17">
    <w:abstractNumId w:val="4"/>
  </w:num>
  <w:num w:numId="18">
    <w:abstractNumId w:val="12"/>
  </w:num>
  <w:num w:numId="19">
    <w:abstractNumId w:val="14"/>
  </w:num>
  <w:num w:numId="20">
    <w:abstractNumId w:val="22"/>
  </w:num>
  <w:num w:numId="21">
    <w:abstractNumId w:val="13"/>
  </w:num>
  <w:num w:numId="22">
    <w:abstractNumId w:val="6"/>
  </w:num>
  <w:num w:numId="23">
    <w:abstractNumId w:val="15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C5"/>
    <w:rsid w:val="00021C7C"/>
    <w:rsid w:val="00027C0D"/>
    <w:rsid w:val="00030119"/>
    <w:rsid w:val="00033AE6"/>
    <w:rsid w:val="000403EB"/>
    <w:rsid w:val="0004061E"/>
    <w:rsid w:val="000810DA"/>
    <w:rsid w:val="000B2197"/>
    <w:rsid w:val="000B3865"/>
    <w:rsid w:val="000D1ECA"/>
    <w:rsid w:val="000E3532"/>
    <w:rsid w:val="000F7CB7"/>
    <w:rsid w:val="00106847"/>
    <w:rsid w:val="00107490"/>
    <w:rsid w:val="0011169D"/>
    <w:rsid w:val="00121B9D"/>
    <w:rsid w:val="0014522E"/>
    <w:rsid w:val="001510BA"/>
    <w:rsid w:val="001736C4"/>
    <w:rsid w:val="001868DA"/>
    <w:rsid w:val="00191575"/>
    <w:rsid w:val="001966B6"/>
    <w:rsid w:val="001B5500"/>
    <w:rsid w:val="001C19B2"/>
    <w:rsid w:val="001D488A"/>
    <w:rsid w:val="001E54CE"/>
    <w:rsid w:val="001E706B"/>
    <w:rsid w:val="001F1C26"/>
    <w:rsid w:val="001F5084"/>
    <w:rsid w:val="002755B6"/>
    <w:rsid w:val="00276480"/>
    <w:rsid w:val="002B79B4"/>
    <w:rsid w:val="002C7194"/>
    <w:rsid w:val="002E1CA1"/>
    <w:rsid w:val="002F14AD"/>
    <w:rsid w:val="00317E8D"/>
    <w:rsid w:val="003277BF"/>
    <w:rsid w:val="00366593"/>
    <w:rsid w:val="0039510D"/>
    <w:rsid w:val="003957A2"/>
    <w:rsid w:val="00396674"/>
    <w:rsid w:val="003B4EFC"/>
    <w:rsid w:val="003D24C5"/>
    <w:rsid w:val="003D4131"/>
    <w:rsid w:val="003E3AD4"/>
    <w:rsid w:val="003F46F9"/>
    <w:rsid w:val="003F5E72"/>
    <w:rsid w:val="0041427D"/>
    <w:rsid w:val="00415EF9"/>
    <w:rsid w:val="004322DE"/>
    <w:rsid w:val="0047104B"/>
    <w:rsid w:val="00477418"/>
    <w:rsid w:val="00480446"/>
    <w:rsid w:val="004D1C23"/>
    <w:rsid w:val="004D6A8B"/>
    <w:rsid w:val="004E71C2"/>
    <w:rsid w:val="004E71CF"/>
    <w:rsid w:val="004F150A"/>
    <w:rsid w:val="00503ACF"/>
    <w:rsid w:val="0051060B"/>
    <w:rsid w:val="00521D08"/>
    <w:rsid w:val="00527316"/>
    <w:rsid w:val="00534A28"/>
    <w:rsid w:val="00540DDC"/>
    <w:rsid w:val="00545E4D"/>
    <w:rsid w:val="005615F0"/>
    <w:rsid w:val="00575FD6"/>
    <w:rsid w:val="00594C24"/>
    <w:rsid w:val="005A24D4"/>
    <w:rsid w:val="005B3131"/>
    <w:rsid w:val="005E1B16"/>
    <w:rsid w:val="00611920"/>
    <w:rsid w:val="006147BD"/>
    <w:rsid w:val="00620F79"/>
    <w:rsid w:val="0062734F"/>
    <w:rsid w:val="00637964"/>
    <w:rsid w:val="00665B43"/>
    <w:rsid w:val="00672292"/>
    <w:rsid w:val="006732AA"/>
    <w:rsid w:val="00675A3E"/>
    <w:rsid w:val="0068517E"/>
    <w:rsid w:val="00690010"/>
    <w:rsid w:val="006C3960"/>
    <w:rsid w:val="006E706B"/>
    <w:rsid w:val="006E7246"/>
    <w:rsid w:val="00707D73"/>
    <w:rsid w:val="00712D05"/>
    <w:rsid w:val="00742329"/>
    <w:rsid w:val="00777C9F"/>
    <w:rsid w:val="00783AD4"/>
    <w:rsid w:val="00793358"/>
    <w:rsid w:val="007950A7"/>
    <w:rsid w:val="00796C24"/>
    <w:rsid w:val="007D22CB"/>
    <w:rsid w:val="007D3050"/>
    <w:rsid w:val="007F4E99"/>
    <w:rsid w:val="00841C00"/>
    <w:rsid w:val="008809CE"/>
    <w:rsid w:val="00885424"/>
    <w:rsid w:val="008B15F2"/>
    <w:rsid w:val="008C7CB9"/>
    <w:rsid w:val="008D7E98"/>
    <w:rsid w:val="008E0185"/>
    <w:rsid w:val="008E777D"/>
    <w:rsid w:val="00906F7C"/>
    <w:rsid w:val="00921384"/>
    <w:rsid w:val="009243E4"/>
    <w:rsid w:val="00931C39"/>
    <w:rsid w:val="009455E9"/>
    <w:rsid w:val="0095419C"/>
    <w:rsid w:val="009640ED"/>
    <w:rsid w:val="00970DBF"/>
    <w:rsid w:val="00971827"/>
    <w:rsid w:val="009933D8"/>
    <w:rsid w:val="00996A84"/>
    <w:rsid w:val="009A2488"/>
    <w:rsid w:val="009A7FE0"/>
    <w:rsid w:val="009B7229"/>
    <w:rsid w:val="009E1E8A"/>
    <w:rsid w:val="00A15E91"/>
    <w:rsid w:val="00A17D27"/>
    <w:rsid w:val="00A225BC"/>
    <w:rsid w:val="00A57577"/>
    <w:rsid w:val="00AF5F00"/>
    <w:rsid w:val="00B01B5A"/>
    <w:rsid w:val="00B11321"/>
    <w:rsid w:val="00B30702"/>
    <w:rsid w:val="00B35066"/>
    <w:rsid w:val="00B6283A"/>
    <w:rsid w:val="00B65187"/>
    <w:rsid w:val="00B676C6"/>
    <w:rsid w:val="00B76204"/>
    <w:rsid w:val="00B81F34"/>
    <w:rsid w:val="00B8428F"/>
    <w:rsid w:val="00B96719"/>
    <w:rsid w:val="00BC3E0B"/>
    <w:rsid w:val="00BD23BF"/>
    <w:rsid w:val="00BD4BF3"/>
    <w:rsid w:val="00BE0681"/>
    <w:rsid w:val="00C0680E"/>
    <w:rsid w:val="00C110A7"/>
    <w:rsid w:val="00C1181C"/>
    <w:rsid w:val="00C3342B"/>
    <w:rsid w:val="00C55E2D"/>
    <w:rsid w:val="00C564A8"/>
    <w:rsid w:val="00C653E1"/>
    <w:rsid w:val="00C71D07"/>
    <w:rsid w:val="00C816A3"/>
    <w:rsid w:val="00C9395C"/>
    <w:rsid w:val="00CA11DD"/>
    <w:rsid w:val="00CB261D"/>
    <w:rsid w:val="00CB2E0B"/>
    <w:rsid w:val="00CB53FE"/>
    <w:rsid w:val="00CD7839"/>
    <w:rsid w:val="00CE58C4"/>
    <w:rsid w:val="00CF5A70"/>
    <w:rsid w:val="00D0680D"/>
    <w:rsid w:val="00D2176B"/>
    <w:rsid w:val="00D26079"/>
    <w:rsid w:val="00D27904"/>
    <w:rsid w:val="00D34CCB"/>
    <w:rsid w:val="00D429A0"/>
    <w:rsid w:val="00D42A98"/>
    <w:rsid w:val="00D43743"/>
    <w:rsid w:val="00D70CBC"/>
    <w:rsid w:val="00D75E54"/>
    <w:rsid w:val="00DC0DF9"/>
    <w:rsid w:val="00DF15FC"/>
    <w:rsid w:val="00DF3E37"/>
    <w:rsid w:val="00DF6DFE"/>
    <w:rsid w:val="00E1796A"/>
    <w:rsid w:val="00E25566"/>
    <w:rsid w:val="00E269C3"/>
    <w:rsid w:val="00E26B41"/>
    <w:rsid w:val="00E62609"/>
    <w:rsid w:val="00E62956"/>
    <w:rsid w:val="00E72035"/>
    <w:rsid w:val="00E82BCD"/>
    <w:rsid w:val="00E9305E"/>
    <w:rsid w:val="00E93872"/>
    <w:rsid w:val="00EA1E4B"/>
    <w:rsid w:val="00EC5C60"/>
    <w:rsid w:val="00EE057E"/>
    <w:rsid w:val="00F3288C"/>
    <w:rsid w:val="00F409B5"/>
    <w:rsid w:val="00F41156"/>
    <w:rsid w:val="00F5427D"/>
    <w:rsid w:val="00F604CD"/>
    <w:rsid w:val="00F64976"/>
    <w:rsid w:val="00F90B75"/>
    <w:rsid w:val="00F93315"/>
    <w:rsid w:val="00F97C8C"/>
    <w:rsid w:val="00FB42A3"/>
    <w:rsid w:val="00FD017A"/>
    <w:rsid w:val="00FD1AEC"/>
    <w:rsid w:val="00FD7845"/>
    <w:rsid w:val="00FF4F4D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49EEC9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9157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table" w:customStyle="1" w:styleId="Tabelacomgrade1">
    <w:name w:val="Tabela com grade1"/>
    <w:basedOn w:val="Tabelanormal"/>
    <w:next w:val="Tabelacomgrade"/>
    <w:uiPriority w:val="59"/>
    <w:rsid w:val="006C3960"/>
    <w:pPr>
      <w:jc w:val="lef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1A3833-DD14-4536-83FB-22E6EEF90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605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74</cp:revision>
  <cp:lastPrinted>2016-03-06T22:24:00Z</cp:lastPrinted>
  <dcterms:created xsi:type="dcterms:W3CDTF">2012-10-26T16:03:00Z</dcterms:created>
  <dcterms:modified xsi:type="dcterms:W3CDTF">2026-02-10T17:48:00Z</dcterms:modified>
</cp:coreProperties>
</file>